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1B6AB" w14:textId="27C3572F" w:rsidR="00D030E2" w:rsidRPr="007B272E" w:rsidRDefault="00037931" w:rsidP="00455826">
      <w:pPr>
        <w:pStyle w:val="ICOMdatum"/>
        <w:jc w:val="both"/>
        <w:rPr>
          <w:rFonts w:ascii="Poppins" w:hAnsi="Poppins" w:cs="Poppins"/>
          <w:color w:val="19161A"/>
          <w:sz w:val="22"/>
          <w:szCs w:val="22"/>
          <w:shd w:val="clear" w:color="auto" w:fill="FFFFFF"/>
        </w:rPr>
      </w:pPr>
      <w:proofErr w:type="spellStart"/>
      <w:r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ICOM</w:t>
      </w:r>
      <w:proofErr w:type="spellEnd"/>
      <w:r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Prague 2022 –</w:t>
      </w:r>
      <w:r w:rsidR="000E7005"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="000E7005"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summary</w:t>
      </w:r>
      <w:proofErr w:type="spellEnd"/>
      <w:r w:rsidR="000E7005"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="000E7005"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of</w:t>
      </w:r>
      <w:proofErr w:type="spellEnd"/>
      <w:r w:rsidR="000E7005"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="005944EB"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individual</w:t>
      </w:r>
      <w:proofErr w:type="spellEnd"/>
      <w:r w:rsidR="005944EB"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programme</w:t>
      </w:r>
      <w:proofErr w:type="spellEnd"/>
      <w:r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of</w:t>
      </w:r>
      <w:proofErr w:type="spellEnd"/>
      <w:r w:rsidR="00D175D6"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="00D175D6"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ICOM</w:t>
      </w:r>
      <w:proofErr w:type="spellEnd"/>
      <w:r w:rsidR="00D175D6"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  <w:r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International </w:t>
      </w:r>
      <w:proofErr w:type="spellStart"/>
      <w:r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Committee</w:t>
      </w:r>
      <w:proofErr w:type="spellEnd"/>
      <w:r w:rsidR="00D030E2"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  <w:r w:rsidR="000F71ED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</w:p>
    <w:p w14:paraId="287433F1" w14:textId="77777777" w:rsidR="00D030E2" w:rsidRPr="007B272E" w:rsidRDefault="00D030E2" w:rsidP="00D030E2">
      <w:pPr>
        <w:pStyle w:val="ICOMdatum"/>
        <w:jc w:val="both"/>
        <w:rPr>
          <w:rFonts w:ascii="Poppins" w:hAnsi="Poppins" w:cs="Poppins"/>
          <w:color w:val="19161A"/>
          <w:sz w:val="22"/>
          <w:szCs w:val="22"/>
          <w:shd w:val="clear" w:color="auto" w:fill="FFFFFF"/>
        </w:rPr>
      </w:pPr>
    </w:p>
    <w:p w14:paraId="4E205ABF" w14:textId="006F3D91" w:rsidR="00D175D6" w:rsidRPr="007B272E" w:rsidRDefault="003052E1" w:rsidP="00D030E2">
      <w:pPr>
        <w:pStyle w:val="ICOMdatum"/>
        <w:jc w:val="both"/>
        <w:rPr>
          <w:rFonts w:ascii="Poppins" w:hAnsi="Poppins" w:cs="Poppins"/>
          <w:color w:val="19161A"/>
          <w:sz w:val="22"/>
          <w:szCs w:val="22"/>
          <w:shd w:val="clear" w:color="auto" w:fill="FFFFFF"/>
        </w:rPr>
      </w:pPr>
      <w:proofErr w:type="spellStart"/>
      <w:r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ICOMON</w:t>
      </w:r>
      <w:proofErr w:type="spellEnd"/>
      <w:r w:rsidR="006D40AA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  <w:r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–</w:t>
      </w:r>
      <w:r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  <w:r w:rsidRPr="003052E1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International </w:t>
      </w:r>
      <w:proofErr w:type="spellStart"/>
      <w:r w:rsidRPr="003052E1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Committee</w:t>
      </w:r>
      <w:proofErr w:type="spellEnd"/>
      <w:r w:rsidRPr="003052E1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3052E1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for</w:t>
      </w:r>
      <w:proofErr w:type="spellEnd"/>
      <w:r w:rsidRPr="003052E1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Money and </w:t>
      </w:r>
      <w:proofErr w:type="spellStart"/>
      <w:r w:rsidRPr="003052E1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Banking</w:t>
      </w:r>
      <w:proofErr w:type="spellEnd"/>
      <w:r w:rsidRPr="003052E1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3052E1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Museums</w:t>
      </w:r>
      <w:proofErr w:type="spellEnd"/>
      <w:r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/ </w:t>
      </w:r>
      <w:r w:rsidR="000461FA" w:rsidRPr="000461FA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Mezinárodní výbor peněžních a bankovních muzeí</w:t>
      </w:r>
      <w:r w:rsidR="000461FA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  <w:r w:rsidR="007C67BF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-</w:t>
      </w:r>
      <w:proofErr w:type="spellStart"/>
      <w:r w:rsidR="007C67BF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PRELIMINARY</w:t>
      </w:r>
      <w:proofErr w:type="spellEnd"/>
      <w:r w:rsidR="007C67BF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="007C67BF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PROGRAMME</w:t>
      </w:r>
      <w:proofErr w:type="spellEnd"/>
      <w:r w:rsidR="007C67BF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14:paraId="02C9ACAB" w14:textId="77777777" w:rsidR="00D175D6" w:rsidRPr="007B272E" w:rsidRDefault="00D175D6" w:rsidP="00351506">
      <w:pPr>
        <w:pStyle w:val="ICOMdatum"/>
        <w:rPr>
          <w:rFonts w:ascii="Poppins" w:hAnsi="Poppins" w:cs="Poppins"/>
          <w:color w:val="19161A"/>
          <w:sz w:val="22"/>
          <w:szCs w:val="22"/>
          <w:shd w:val="clear" w:color="auto" w:fill="FFFFFF"/>
        </w:rPr>
      </w:pPr>
    </w:p>
    <w:p w14:paraId="3CACA6BF" w14:textId="19755066" w:rsidR="00A27267" w:rsidRDefault="00D175D6" w:rsidP="00351506">
      <w:pPr>
        <w:pStyle w:val="ICOMdatum"/>
        <w:rPr>
          <w:rFonts w:ascii="Poppins" w:hAnsi="Poppins" w:cs="Poppins"/>
          <w:color w:val="00B050"/>
          <w:sz w:val="22"/>
          <w:szCs w:val="22"/>
          <w:shd w:val="clear" w:color="auto" w:fill="FFFFFF"/>
        </w:rPr>
      </w:pPr>
      <w:r w:rsidRPr="000461FA">
        <w:rPr>
          <w:rFonts w:ascii="Poppins" w:hAnsi="Poppins" w:cs="Poppins"/>
          <w:color w:val="00B050"/>
          <w:sz w:val="22"/>
          <w:szCs w:val="22"/>
          <w:shd w:val="clear" w:color="auto" w:fill="FFFFFF"/>
        </w:rPr>
        <w:t xml:space="preserve">22 August </w:t>
      </w:r>
      <w:r w:rsidR="00E1643B" w:rsidRPr="000461FA">
        <w:rPr>
          <w:rFonts w:ascii="Poppins" w:hAnsi="Poppins" w:cs="Poppins"/>
          <w:color w:val="00B050"/>
          <w:sz w:val="22"/>
          <w:szCs w:val="22"/>
          <w:shd w:val="clear" w:color="auto" w:fill="FFFFFF"/>
        </w:rPr>
        <w:t xml:space="preserve">– </w:t>
      </w:r>
      <w:proofErr w:type="spellStart"/>
      <w:r w:rsidR="00E1643B" w:rsidRPr="000461FA">
        <w:rPr>
          <w:rFonts w:ascii="Poppins" w:hAnsi="Poppins" w:cs="Poppins"/>
          <w:color w:val="00B050"/>
          <w:sz w:val="22"/>
          <w:szCs w:val="22"/>
          <w:shd w:val="clear" w:color="auto" w:fill="FFFFFF"/>
        </w:rPr>
        <w:t>Monday</w:t>
      </w:r>
      <w:proofErr w:type="spellEnd"/>
      <w:r w:rsidR="00E1643B" w:rsidRPr="000461FA">
        <w:rPr>
          <w:rFonts w:ascii="Poppins" w:hAnsi="Poppins" w:cs="Poppins"/>
          <w:color w:val="00B050"/>
          <w:sz w:val="22"/>
          <w:szCs w:val="22"/>
          <w:shd w:val="clear" w:color="auto" w:fill="FFFFFF"/>
        </w:rPr>
        <w:t xml:space="preserve"> </w:t>
      </w:r>
    </w:p>
    <w:p w14:paraId="01A0D737" w14:textId="77777777" w:rsidR="00C84F1B" w:rsidRDefault="00C84F1B" w:rsidP="00C84F1B">
      <w:pPr>
        <w:pStyle w:val="ICOMdatum"/>
        <w:rPr>
          <w:rFonts w:ascii="Poppins" w:hAnsi="Poppins" w:cs="Poppins"/>
          <w:color w:val="00B050"/>
          <w:sz w:val="22"/>
          <w:szCs w:val="22"/>
          <w:shd w:val="clear" w:color="auto" w:fill="FFFFFF"/>
        </w:rPr>
      </w:pPr>
    </w:p>
    <w:p w14:paraId="126CFB3A" w14:textId="77777777" w:rsidR="00C84F1B" w:rsidRDefault="00C84F1B" w:rsidP="00C84F1B">
      <w:pPr>
        <w:pStyle w:val="ICOMdatum"/>
        <w:rPr>
          <w:rFonts w:ascii="Poppins" w:hAnsi="Poppins" w:cs="Poppins"/>
          <w:color w:val="FF0000"/>
          <w:sz w:val="22"/>
          <w:szCs w:val="22"/>
        </w:rPr>
      </w:pPr>
      <w:proofErr w:type="spellStart"/>
      <w:r w:rsidRPr="00C3742B">
        <w:rPr>
          <w:rFonts w:ascii="Poppins" w:hAnsi="Poppins" w:cs="Poppins"/>
          <w:color w:val="FF0000"/>
          <w:sz w:val="22"/>
          <w:szCs w:val="22"/>
        </w:rPr>
        <w:t>ICOM</w:t>
      </w:r>
      <w:proofErr w:type="spellEnd"/>
      <w:r w:rsidRPr="00C3742B">
        <w:rPr>
          <w:rFonts w:ascii="Poppins" w:hAnsi="Poppins" w:cs="Poppins"/>
          <w:color w:val="FF0000"/>
          <w:sz w:val="22"/>
          <w:szCs w:val="22"/>
        </w:rPr>
        <w:t xml:space="preserve"> </w:t>
      </w:r>
      <w:proofErr w:type="spellStart"/>
      <w:r w:rsidRPr="00C3742B">
        <w:rPr>
          <w:rFonts w:ascii="Poppins" w:hAnsi="Poppins" w:cs="Poppins"/>
          <w:color w:val="FF0000"/>
          <w:sz w:val="22"/>
          <w:szCs w:val="22"/>
        </w:rPr>
        <w:t>Committees</w:t>
      </w:r>
      <w:proofErr w:type="spellEnd"/>
      <w:r w:rsidRPr="00C3742B">
        <w:rPr>
          <w:rFonts w:ascii="Poppins" w:hAnsi="Poppins" w:cs="Poppins"/>
          <w:color w:val="FF0000"/>
          <w:sz w:val="22"/>
          <w:szCs w:val="22"/>
        </w:rPr>
        <w:t xml:space="preserve"> </w:t>
      </w:r>
      <w:proofErr w:type="spellStart"/>
      <w:r w:rsidRPr="00C3742B">
        <w:rPr>
          <w:rFonts w:ascii="Poppins" w:hAnsi="Poppins" w:cs="Poppins"/>
          <w:color w:val="FF0000"/>
          <w:sz w:val="22"/>
          <w:szCs w:val="22"/>
        </w:rPr>
        <w:t>Meetings</w:t>
      </w:r>
      <w:proofErr w:type="spellEnd"/>
      <w:r w:rsidRPr="00C3742B">
        <w:rPr>
          <w:rFonts w:ascii="Poppins" w:hAnsi="Poppins" w:cs="Poppins"/>
          <w:color w:val="FF0000"/>
          <w:sz w:val="22"/>
          <w:szCs w:val="22"/>
        </w:rPr>
        <w:t xml:space="preserve"> (</w:t>
      </w:r>
      <w:proofErr w:type="spellStart"/>
      <w:r w:rsidRPr="00C3742B">
        <w:rPr>
          <w:rFonts w:ascii="Poppins" w:hAnsi="Poppins" w:cs="Poppins"/>
          <w:color w:val="FF0000"/>
          <w:sz w:val="22"/>
          <w:szCs w:val="22"/>
        </w:rPr>
        <w:t>Block</w:t>
      </w:r>
      <w:proofErr w:type="spellEnd"/>
      <w:r w:rsidRPr="00C3742B">
        <w:rPr>
          <w:rFonts w:ascii="Poppins" w:hAnsi="Poppins" w:cs="Poppins"/>
          <w:color w:val="FF0000"/>
          <w:sz w:val="22"/>
          <w:szCs w:val="22"/>
        </w:rPr>
        <w:t xml:space="preserve"> A)</w:t>
      </w:r>
      <w:r>
        <w:rPr>
          <w:rFonts w:ascii="Poppins" w:hAnsi="Poppins" w:cs="Poppins"/>
          <w:color w:val="FF0000"/>
          <w:sz w:val="22"/>
          <w:szCs w:val="22"/>
        </w:rPr>
        <w:t xml:space="preserve"> </w:t>
      </w:r>
    </w:p>
    <w:p w14:paraId="5866D9A6" w14:textId="77777777" w:rsidR="00492C39" w:rsidRDefault="00492C39" w:rsidP="00492C39">
      <w:pPr>
        <w:pStyle w:val="NormalWeb"/>
        <w:spacing w:before="0" w:beforeAutospacing="0" w:after="80" w:afterAutospacing="0"/>
        <w:jc w:val="both"/>
        <w:rPr>
          <w:rFonts w:ascii="Arial" w:hAnsi="Arial" w:cs="Arial"/>
          <w:b/>
          <w:bCs/>
          <w:color w:val="000000"/>
        </w:rPr>
      </w:pPr>
    </w:p>
    <w:p w14:paraId="0D6DB67F" w14:textId="7AFD099E" w:rsidR="00492C39" w:rsidRPr="00956AE8" w:rsidRDefault="00492C39" w:rsidP="00492C39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sz w:val="22"/>
          <w:szCs w:val="22"/>
        </w:rPr>
      </w:pPr>
      <w:proofErr w:type="spellStart"/>
      <w:r w:rsidRPr="00956AE8">
        <w:rPr>
          <w:rFonts w:ascii="Poppins" w:hAnsi="Poppins" w:cs="Poppins"/>
          <w:b/>
          <w:bCs/>
          <w:color w:val="000000"/>
          <w:sz w:val="22"/>
          <w:szCs w:val="22"/>
        </w:rPr>
        <w:t>ICOMON</w:t>
      </w:r>
      <w:proofErr w:type="spellEnd"/>
    </w:p>
    <w:p w14:paraId="44FEE108" w14:textId="77777777" w:rsidR="00492C39" w:rsidRPr="00956AE8" w:rsidRDefault="00492C39" w:rsidP="00492C39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sz w:val="22"/>
          <w:szCs w:val="22"/>
        </w:rPr>
      </w:pPr>
      <w:r w:rsidRPr="00956AE8">
        <w:rPr>
          <w:rFonts w:ascii="Poppins" w:hAnsi="Poppins" w:cs="Poppins"/>
          <w:color w:val="000000"/>
          <w:sz w:val="22"/>
          <w:szCs w:val="22"/>
        </w:rPr>
        <w:t>22 August 2022, 16.00 – 17.30</w:t>
      </w:r>
    </w:p>
    <w:p w14:paraId="010BC0E8" w14:textId="589DDA18" w:rsidR="00492C39" w:rsidRPr="00956AE8" w:rsidRDefault="009830BB" w:rsidP="00492C39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sz w:val="22"/>
          <w:szCs w:val="22"/>
        </w:rPr>
      </w:pPr>
      <w:hyperlink r:id="rId11" w:history="1">
        <w:proofErr w:type="spellStart"/>
        <w:r w:rsidR="00492C39" w:rsidRPr="00226BC6">
          <w:rPr>
            <w:rStyle w:val="Hyperlink"/>
            <w:rFonts w:ascii="Poppins" w:hAnsi="Poppins" w:cs="Poppins"/>
            <w:sz w:val="22"/>
            <w:szCs w:val="22"/>
          </w:rPr>
          <w:t>Room</w:t>
        </w:r>
        <w:proofErr w:type="spellEnd"/>
        <w:r w:rsidR="00492C39" w:rsidRPr="00226BC6">
          <w:rPr>
            <w:rStyle w:val="Hyperlink"/>
            <w:rFonts w:ascii="Poppins" w:hAnsi="Poppins" w:cs="Poppins"/>
            <w:sz w:val="22"/>
            <w:szCs w:val="22"/>
          </w:rPr>
          <w:t xml:space="preserve"> 220</w:t>
        </w:r>
      </w:hyperlink>
    </w:p>
    <w:p w14:paraId="3AF44552" w14:textId="77777777" w:rsidR="00492C39" w:rsidRPr="00956AE8" w:rsidRDefault="00492C39" w:rsidP="00492C39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sz w:val="22"/>
          <w:szCs w:val="22"/>
        </w:rPr>
      </w:pPr>
      <w:r w:rsidRPr="00956AE8">
        <w:rPr>
          <w:rFonts w:ascii="Poppins" w:hAnsi="Poppins" w:cs="Poppins"/>
          <w:color w:val="000000"/>
          <w:sz w:val="22"/>
          <w:szCs w:val="22"/>
        </w:rPr>
        <w:t xml:space="preserve">Hybrid </w:t>
      </w:r>
      <w:proofErr w:type="spellStart"/>
      <w:r w:rsidRPr="00956AE8">
        <w:rPr>
          <w:rFonts w:ascii="Poppins" w:hAnsi="Poppins" w:cs="Poppins"/>
          <w:color w:val="000000"/>
          <w:sz w:val="22"/>
          <w:szCs w:val="22"/>
        </w:rPr>
        <w:t>format</w:t>
      </w:r>
      <w:proofErr w:type="spellEnd"/>
    </w:p>
    <w:p w14:paraId="481427BE" w14:textId="77777777" w:rsidR="00492C39" w:rsidRPr="00956AE8" w:rsidRDefault="00492C39" w:rsidP="00492C39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i/>
          <w:iCs/>
          <w:color w:val="000000"/>
          <w:sz w:val="22"/>
          <w:szCs w:val="22"/>
        </w:rPr>
      </w:pPr>
      <w:proofErr w:type="spellStart"/>
      <w:r w:rsidRPr="00956AE8">
        <w:rPr>
          <w:rFonts w:ascii="Poppins" w:hAnsi="Poppins" w:cs="Poppins"/>
          <w:i/>
          <w:iCs/>
          <w:color w:val="000000"/>
          <w:sz w:val="22"/>
          <w:szCs w:val="22"/>
        </w:rPr>
        <w:t>The</w:t>
      </w:r>
      <w:proofErr w:type="spellEnd"/>
      <w:r w:rsidRPr="00956AE8">
        <w:rPr>
          <w:rFonts w:ascii="Poppins" w:hAnsi="Poppins" w:cs="Poppins"/>
          <w:i/>
          <w:iCs/>
          <w:color w:val="000000"/>
          <w:sz w:val="22"/>
          <w:szCs w:val="22"/>
        </w:rPr>
        <w:t xml:space="preserve"> </w:t>
      </w:r>
      <w:proofErr w:type="spellStart"/>
      <w:r w:rsidRPr="00956AE8">
        <w:rPr>
          <w:rFonts w:ascii="Poppins" w:hAnsi="Poppins" w:cs="Poppins"/>
          <w:i/>
          <w:iCs/>
          <w:color w:val="000000"/>
          <w:sz w:val="22"/>
          <w:szCs w:val="22"/>
        </w:rPr>
        <w:t>Power</w:t>
      </w:r>
      <w:proofErr w:type="spellEnd"/>
      <w:r w:rsidRPr="00956AE8">
        <w:rPr>
          <w:rFonts w:ascii="Poppins" w:hAnsi="Poppins" w:cs="Poppins"/>
          <w:i/>
          <w:iCs/>
          <w:color w:val="000000"/>
          <w:sz w:val="22"/>
          <w:szCs w:val="22"/>
        </w:rPr>
        <w:t xml:space="preserve"> </w:t>
      </w:r>
      <w:proofErr w:type="spellStart"/>
      <w:r w:rsidRPr="00956AE8">
        <w:rPr>
          <w:rFonts w:ascii="Poppins" w:hAnsi="Poppins" w:cs="Poppins"/>
          <w:i/>
          <w:iCs/>
          <w:color w:val="000000"/>
          <w:sz w:val="22"/>
          <w:szCs w:val="22"/>
        </w:rPr>
        <w:t>of</w:t>
      </w:r>
      <w:proofErr w:type="spellEnd"/>
      <w:r w:rsidRPr="00956AE8">
        <w:rPr>
          <w:rFonts w:ascii="Poppins" w:hAnsi="Poppins" w:cs="Poppins"/>
          <w:i/>
          <w:iCs/>
          <w:color w:val="000000"/>
          <w:sz w:val="22"/>
          <w:szCs w:val="22"/>
        </w:rPr>
        <w:t xml:space="preserve"> Money: </w:t>
      </w:r>
      <w:proofErr w:type="spellStart"/>
      <w:r w:rsidRPr="00956AE8">
        <w:rPr>
          <w:rFonts w:ascii="Poppins" w:hAnsi="Poppins" w:cs="Poppins"/>
          <w:i/>
          <w:iCs/>
          <w:color w:val="000000"/>
          <w:sz w:val="22"/>
          <w:szCs w:val="22"/>
        </w:rPr>
        <w:t>Community</w:t>
      </w:r>
      <w:proofErr w:type="spellEnd"/>
    </w:p>
    <w:p w14:paraId="72CE8667" w14:textId="77777777" w:rsidR="00956AE8" w:rsidRPr="00956AE8" w:rsidRDefault="00956AE8" w:rsidP="00492C39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sz w:val="22"/>
          <w:szCs w:val="22"/>
        </w:rPr>
      </w:pPr>
    </w:p>
    <w:p w14:paraId="4C089DF6" w14:textId="2BB5CF09" w:rsidR="00C84F1B" w:rsidRDefault="00956AE8" w:rsidP="00351506">
      <w:pPr>
        <w:pStyle w:val="ICOMdatum"/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</w:pPr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In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this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session, 2-3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speakers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will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give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an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overview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of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ICOMON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and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its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activities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,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with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a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focus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on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bringing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people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together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,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who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come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from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different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backgrounds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and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countries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but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all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share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an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interest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in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money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and </w:t>
      </w:r>
      <w:proofErr w:type="spellStart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museums</w:t>
      </w:r>
      <w:proofErr w:type="spellEnd"/>
      <w:r w:rsidRPr="00956AE8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.</w:t>
      </w:r>
    </w:p>
    <w:p w14:paraId="78D4528D" w14:textId="462E492A" w:rsidR="00122369" w:rsidRDefault="00122369" w:rsidP="00351506">
      <w:pPr>
        <w:pStyle w:val="ICOMdatum"/>
        <w:rPr>
          <w:rFonts w:ascii="Poppins" w:hAnsi="Poppins" w:cs="Poppins"/>
          <w:b w:val="0"/>
          <w:bCs w:val="0"/>
          <w:color w:val="00B050"/>
          <w:sz w:val="22"/>
          <w:szCs w:val="22"/>
          <w:shd w:val="clear" w:color="auto" w:fill="FFFFFF"/>
        </w:rPr>
      </w:pPr>
    </w:p>
    <w:p w14:paraId="78B9B436" w14:textId="5343FDCF" w:rsidR="006329A2" w:rsidRPr="00FA629F" w:rsidRDefault="006329A2" w:rsidP="00351506">
      <w:pPr>
        <w:pStyle w:val="ICOMdatum"/>
        <w:rPr>
          <w:rFonts w:ascii="Poppins" w:hAnsi="Poppins" w:cs="Poppins"/>
          <w:b w:val="0"/>
          <w:bCs w:val="0"/>
          <w:i/>
          <w:sz w:val="22"/>
          <w:szCs w:val="22"/>
          <w:shd w:val="clear" w:color="auto" w:fill="FFFFFF"/>
        </w:rPr>
      </w:pPr>
      <w:proofErr w:type="spellStart"/>
      <w:r w:rsidRPr="00FA629F">
        <w:rPr>
          <w:rFonts w:ascii="Poppins" w:hAnsi="Poppins" w:cs="Poppins"/>
          <w:b w:val="0"/>
          <w:bCs w:val="0"/>
          <w:i/>
          <w:sz w:val="22"/>
          <w:szCs w:val="22"/>
          <w:shd w:val="clear" w:color="auto" w:fill="FFFFFF"/>
        </w:rPr>
        <w:t>Preliminary</w:t>
      </w:r>
      <w:proofErr w:type="spellEnd"/>
      <w:r w:rsidRPr="00FA629F">
        <w:rPr>
          <w:rFonts w:ascii="Poppins" w:hAnsi="Poppins" w:cs="Poppins"/>
          <w:b w:val="0"/>
          <w:bCs w:val="0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FA629F">
        <w:rPr>
          <w:rFonts w:ascii="Poppins" w:hAnsi="Poppins" w:cs="Poppins"/>
          <w:b w:val="0"/>
          <w:bCs w:val="0"/>
          <w:i/>
          <w:sz w:val="22"/>
          <w:szCs w:val="22"/>
          <w:shd w:val="clear" w:color="auto" w:fill="FFFFFF"/>
        </w:rPr>
        <w:t>speakers</w:t>
      </w:r>
      <w:proofErr w:type="spellEnd"/>
    </w:p>
    <w:p w14:paraId="51156F78" w14:textId="70643194" w:rsidR="00122369" w:rsidRDefault="006329A2" w:rsidP="00351506">
      <w:pPr>
        <w:pStyle w:val="ICOMdatum"/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</w:pPr>
      <w:proofErr w:type="spellStart"/>
      <w:r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Asma</w:t>
      </w:r>
      <w:proofErr w:type="spellEnd"/>
      <w:r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Ibrahim, </w:t>
      </w:r>
      <w:proofErr w:type="spellStart"/>
      <w:r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Pakistan</w:t>
      </w:r>
      <w:proofErr w:type="spellEnd"/>
      <w:r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,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Queens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of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Kashmir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through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coins</w:t>
      </w:r>
      <w:proofErr w:type="spellEnd"/>
    </w:p>
    <w:p w14:paraId="2F430F0B" w14:textId="23517438" w:rsidR="006329A2" w:rsidRDefault="006329A2" w:rsidP="00351506">
      <w:pPr>
        <w:pStyle w:val="ICOMdatum"/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</w:pPr>
      <w:proofErr w:type="spellStart"/>
      <w:r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esse</w:t>
      </w:r>
      <w:proofErr w:type="spellEnd"/>
      <w:r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Kraft, USA,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Learning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to Use Money: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Comparing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and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Contrasting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the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18th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/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19th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Centuries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to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the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Present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Era</w:t>
      </w:r>
    </w:p>
    <w:p w14:paraId="143D99F8" w14:textId="36E8575C" w:rsidR="006329A2" w:rsidRPr="006329A2" w:rsidRDefault="006329A2" w:rsidP="00351506">
      <w:pPr>
        <w:pStyle w:val="ICOMdatum"/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</w:pPr>
      <w:proofErr w:type="spellStart"/>
      <w:r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Damon</w:t>
      </w:r>
      <w:proofErr w:type="spellEnd"/>
      <w:r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Monzavi</w:t>
      </w:r>
      <w:proofErr w:type="spellEnd"/>
      <w:r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Iran</w:t>
      </w:r>
      <w:proofErr w:type="spellEnd"/>
      <w:r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,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The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power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of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Money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museums</w:t>
      </w:r>
      <w:proofErr w:type="spellEnd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 xml:space="preserve"> </w:t>
      </w:r>
      <w:proofErr w:type="spellStart"/>
      <w:r w:rsidRPr="006329A2">
        <w:rPr>
          <w:rFonts w:ascii="Poppins" w:hAnsi="Poppins" w:cs="Poppins"/>
          <w:b w:val="0"/>
          <w:bCs w:val="0"/>
          <w:sz w:val="22"/>
          <w:szCs w:val="22"/>
          <w:shd w:val="clear" w:color="auto" w:fill="FFFFFF"/>
        </w:rPr>
        <w:t>databases</w:t>
      </w:r>
      <w:proofErr w:type="spellEnd"/>
    </w:p>
    <w:p w14:paraId="3A872B4A" w14:textId="77777777" w:rsidR="0088152B" w:rsidRPr="000461FA" w:rsidRDefault="0088152B" w:rsidP="00351506">
      <w:pPr>
        <w:pStyle w:val="ICOMdatum"/>
        <w:rPr>
          <w:rFonts w:ascii="Poppins" w:hAnsi="Poppins" w:cs="Poppins"/>
          <w:color w:val="00B050"/>
          <w:sz w:val="22"/>
          <w:szCs w:val="22"/>
          <w:shd w:val="clear" w:color="auto" w:fill="FFFFFF"/>
        </w:rPr>
      </w:pPr>
    </w:p>
    <w:p w14:paraId="753C9AE5" w14:textId="358A0A42" w:rsidR="00A27267" w:rsidRDefault="00A27267" w:rsidP="00351506">
      <w:pPr>
        <w:pStyle w:val="ICOMdatum"/>
        <w:rPr>
          <w:rFonts w:ascii="Poppins" w:hAnsi="Poppins" w:cs="Poppins"/>
          <w:color w:val="00B050"/>
          <w:sz w:val="22"/>
          <w:szCs w:val="22"/>
          <w:shd w:val="clear" w:color="auto" w:fill="FFFFFF"/>
        </w:rPr>
      </w:pPr>
      <w:r w:rsidRPr="000461FA">
        <w:rPr>
          <w:rFonts w:ascii="Poppins" w:hAnsi="Poppins" w:cs="Poppins"/>
          <w:color w:val="00B050"/>
          <w:sz w:val="22"/>
          <w:szCs w:val="22"/>
          <w:shd w:val="clear" w:color="auto" w:fill="FFFFFF"/>
        </w:rPr>
        <w:t>23 August</w:t>
      </w:r>
      <w:r w:rsidR="00E1643B" w:rsidRPr="000461FA">
        <w:rPr>
          <w:rFonts w:ascii="Poppins" w:hAnsi="Poppins" w:cs="Poppins"/>
          <w:color w:val="00B050"/>
          <w:sz w:val="22"/>
          <w:szCs w:val="22"/>
          <w:shd w:val="clear" w:color="auto" w:fill="FFFFFF"/>
        </w:rPr>
        <w:t xml:space="preserve"> – </w:t>
      </w:r>
      <w:proofErr w:type="spellStart"/>
      <w:r w:rsidR="00E1643B" w:rsidRPr="000461FA">
        <w:rPr>
          <w:rFonts w:ascii="Poppins" w:hAnsi="Poppins" w:cs="Poppins"/>
          <w:color w:val="00B050"/>
          <w:sz w:val="22"/>
          <w:szCs w:val="22"/>
          <w:shd w:val="clear" w:color="auto" w:fill="FFFFFF"/>
        </w:rPr>
        <w:t>Tuesday</w:t>
      </w:r>
      <w:proofErr w:type="spellEnd"/>
      <w:r w:rsidR="00E1643B" w:rsidRPr="000461FA">
        <w:rPr>
          <w:rFonts w:ascii="Poppins" w:hAnsi="Poppins" w:cs="Poppins"/>
          <w:color w:val="00B050"/>
          <w:sz w:val="22"/>
          <w:szCs w:val="22"/>
          <w:shd w:val="clear" w:color="auto" w:fill="FFFFFF"/>
        </w:rPr>
        <w:t xml:space="preserve"> </w:t>
      </w:r>
    </w:p>
    <w:p w14:paraId="3D84C394" w14:textId="77777777" w:rsidR="00716598" w:rsidRPr="000461FA" w:rsidRDefault="00716598" w:rsidP="00351506">
      <w:pPr>
        <w:pStyle w:val="ICOMdatum"/>
        <w:rPr>
          <w:rFonts w:ascii="Poppins" w:hAnsi="Poppins" w:cs="Poppins"/>
          <w:color w:val="00B050"/>
          <w:sz w:val="22"/>
          <w:szCs w:val="22"/>
          <w:shd w:val="clear" w:color="auto" w:fill="FFFFFF"/>
        </w:rPr>
      </w:pPr>
    </w:p>
    <w:p w14:paraId="4D2523BD" w14:textId="77777777" w:rsidR="00716598" w:rsidRDefault="00716598" w:rsidP="00716598">
      <w:pPr>
        <w:pStyle w:val="ICOMdatum"/>
        <w:jc w:val="both"/>
        <w:rPr>
          <w:rFonts w:ascii="Poppins" w:hAnsi="Poppins" w:cs="Poppins"/>
          <w:color w:val="FF0000"/>
          <w:sz w:val="22"/>
          <w:szCs w:val="22"/>
        </w:rPr>
      </w:pPr>
      <w:proofErr w:type="spellStart"/>
      <w:r w:rsidRPr="00F54F1B">
        <w:rPr>
          <w:rFonts w:ascii="Poppins" w:hAnsi="Poppins" w:cs="Poppins"/>
          <w:color w:val="FF0000"/>
          <w:sz w:val="22"/>
          <w:szCs w:val="22"/>
        </w:rPr>
        <w:t>ICOM</w:t>
      </w:r>
      <w:proofErr w:type="spellEnd"/>
      <w:r w:rsidRPr="00F54F1B">
        <w:rPr>
          <w:rFonts w:ascii="Poppins" w:hAnsi="Poppins" w:cs="Poppins"/>
          <w:color w:val="FF0000"/>
          <w:sz w:val="22"/>
          <w:szCs w:val="22"/>
        </w:rPr>
        <w:t xml:space="preserve"> </w:t>
      </w:r>
      <w:proofErr w:type="spellStart"/>
      <w:r w:rsidRPr="00F54F1B">
        <w:rPr>
          <w:rFonts w:ascii="Poppins" w:hAnsi="Poppins" w:cs="Poppins"/>
          <w:color w:val="FF0000"/>
          <w:sz w:val="22"/>
          <w:szCs w:val="22"/>
        </w:rPr>
        <w:t>Committees</w:t>
      </w:r>
      <w:proofErr w:type="spellEnd"/>
      <w:r w:rsidRPr="00F54F1B">
        <w:rPr>
          <w:rFonts w:ascii="Poppins" w:hAnsi="Poppins" w:cs="Poppins"/>
          <w:color w:val="FF0000"/>
          <w:sz w:val="22"/>
          <w:szCs w:val="22"/>
        </w:rPr>
        <w:t xml:space="preserve"> </w:t>
      </w:r>
      <w:proofErr w:type="spellStart"/>
      <w:r w:rsidRPr="00F54F1B">
        <w:rPr>
          <w:rFonts w:ascii="Poppins" w:hAnsi="Poppins" w:cs="Poppins"/>
          <w:color w:val="FF0000"/>
          <w:sz w:val="22"/>
          <w:szCs w:val="22"/>
        </w:rPr>
        <w:t>Meetings</w:t>
      </w:r>
      <w:proofErr w:type="spellEnd"/>
      <w:r w:rsidRPr="00F54F1B">
        <w:rPr>
          <w:rFonts w:ascii="Poppins" w:hAnsi="Poppins" w:cs="Poppins"/>
          <w:color w:val="FF0000"/>
          <w:sz w:val="22"/>
          <w:szCs w:val="22"/>
        </w:rPr>
        <w:t xml:space="preserve"> (</w:t>
      </w:r>
      <w:proofErr w:type="spellStart"/>
      <w:r w:rsidRPr="00F54F1B">
        <w:rPr>
          <w:rFonts w:ascii="Poppins" w:hAnsi="Poppins" w:cs="Poppins"/>
          <w:color w:val="FF0000"/>
          <w:sz w:val="22"/>
          <w:szCs w:val="22"/>
        </w:rPr>
        <w:t>Block</w:t>
      </w:r>
      <w:proofErr w:type="spellEnd"/>
      <w:r w:rsidRPr="00F54F1B">
        <w:rPr>
          <w:rFonts w:ascii="Poppins" w:hAnsi="Poppins" w:cs="Poppins"/>
          <w:color w:val="FF0000"/>
          <w:sz w:val="22"/>
          <w:szCs w:val="22"/>
        </w:rPr>
        <w:t xml:space="preserve"> B)</w:t>
      </w:r>
    </w:p>
    <w:p w14:paraId="261D65C9" w14:textId="77777777" w:rsidR="00226BC6" w:rsidRDefault="00226BC6" w:rsidP="00716598">
      <w:pPr>
        <w:pStyle w:val="ICOMdatum"/>
        <w:jc w:val="both"/>
        <w:rPr>
          <w:rFonts w:ascii="Poppins" w:hAnsi="Poppins" w:cs="Poppins"/>
          <w:color w:val="FF0000"/>
          <w:sz w:val="22"/>
          <w:szCs w:val="22"/>
        </w:rPr>
      </w:pPr>
    </w:p>
    <w:p w14:paraId="3C8BF70A" w14:textId="77777777" w:rsidR="00552A54" w:rsidRPr="00552A54" w:rsidRDefault="00552A54" w:rsidP="00552A54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sz w:val="22"/>
          <w:szCs w:val="22"/>
        </w:rPr>
      </w:pPr>
      <w:proofErr w:type="spellStart"/>
      <w:r w:rsidRPr="00552A54">
        <w:rPr>
          <w:rFonts w:ascii="Poppins" w:hAnsi="Poppins" w:cs="Poppins"/>
          <w:b/>
          <w:bCs/>
          <w:color w:val="000000"/>
          <w:sz w:val="22"/>
          <w:szCs w:val="22"/>
        </w:rPr>
        <w:t>ICOMON</w:t>
      </w:r>
      <w:proofErr w:type="spellEnd"/>
      <w:r w:rsidRPr="00552A54">
        <w:rPr>
          <w:rFonts w:ascii="Poppins" w:hAnsi="Poppins" w:cs="Poppins"/>
          <w:b/>
          <w:bCs/>
          <w:color w:val="000000"/>
          <w:sz w:val="22"/>
          <w:szCs w:val="22"/>
        </w:rPr>
        <w:t> </w:t>
      </w:r>
    </w:p>
    <w:p w14:paraId="60911213" w14:textId="77777777" w:rsidR="00552A54" w:rsidRPr="00552A54" w:rsidRDefault="00552A54" w:rsidP="00552A54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sz w:val="22"/>
          <w:szCs w:val="22"/>
        </w:rPr>
      </w:pPr>
      <w:r w:rsidRPr="00552A54">
        <w:rPr>
          <w:rFonts w:ascii="Poppins" w:hAnsi="Poppins" w:cs="Poppins"/>
          <w:color w:val="000000"/>
          <w:sz w:val="22"/>
          <w:szCs w:val="22"/>
        </w:rPr>
        <w:t>23 August 2022, 14.30 – 16.00</w:t>
      </w:r>
    </w:p>
    <w:p w14:paraId="386F3BC5" w14:textId="2D6C99B2" w:rsidR="00552A54" w:rsidRPr="00552A54" w:rsidRDefault="009830BB" w:rsidP="00552A54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sz w:val="22"/>
          <w:szCs w:val="22"/>
        </w:rPr>
      </w:pPr>
      <w:hyperlink r:id="rId12" w:history="1">
        <w:r w:rsidR="00552A54" w:rsidRPr="000A5A0E">
          <w:rPr>
            <w:rStyle w:val="Hyperlink"/>
            <w:rFonts w:ascii="Poppins" w:hAnsi="Poppins" w:cs="Poppins"/>
            <w:sz w:val="22"/>
            <w:szCs w:val="22"/>
          </w:rPr>
          <w:t xml:space="preserve">Meeting </w:t>
        </w:r>
        <w:proofErr w:type="spellStart"/>
        <w:r w:rsidR="00552A54" w:rsidRPr="000A5A0E">
          <w:rPr>
            <w:rStyle w:val="Hyperlink"/>
            <w:rFonts w:ascii="Poppins" w:hAnsi="Poppins" w:cs="Poppins"/>
            <w:sz w:val="22"/>
            <w:szCs w:val="22"/>
          </w:rPr>
          <w:t>Room</w:t>
        </w:r>
        <w:proofErr w:type="spellEnd"/>
        <w:r w:rsidR="00552A54" w:rsidRPr="000A5A0E">
          <w:rPr>
            <w:rStyle w:val="Hyperlink"/>
            <w:rFonts w:ascii="Poppins" w:hAnsi="Poppins" w:cs="Poppins"/>
            <w:sz w:val="22"/>
            <w:szCs w:val="22"/>
          </w:rPr>
          <w:t xml:space="preserve"> 2.1.</w:t>
        </w:r>
      </w:hyperlink>
    </w:p>
    <w:p w14:paraId="1E54B861" w14:textId="77777777" w:rsidR="00552A54" w:rsidRPr="00552A54" w:rsidRDefault="00552A54" w:rsidP="00552A54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sz w:val="22"/>
          <w:szCs w:val="22"/>
        </w:rPr>
      </w:pPr>
      <w:r w:rsidRPr="00552A54">
        <w:rPr>
          <w:rFonts w:ascii="Poppins" w:hAnsi="Poppins" w:cs="Poppins"/>
          <w:color w:val="000000"/>
          <w:sz w:val="22"/>
          <w:szCs w:val="22"/>
        </w:rPr>
        <w:t xml:space="preserve">Hybrid </w:t>
      </w:r>
      <w:proofErr w:type="spellStart"/>
      <w:r w:rsidRPr="00552A54">
        <w:rPr>
          <w:rFonts w:ascii="Poppins" w:hAnsi="Poppins" w:cs="Poppins"/>
          <w:color w:val="000000"/>
          <w:sz w:val="22"/>
          <w:szCs w:val="22"/>
        </w:rPr>
        <w:t>format</w:t>
      </w:r>
      <w:proofErr w:type="spellEnd"/>
    </w:p>
    <w:p w14:paraId="3332237A" w14:textId="07D16BB8" w:rsidR="00552A54" w:rsidRDefault="00552A54" w:rsidP="00552A54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i/>
          <w:iCs/>
          <w:color w:val="000000"/>
          <w:sz w:val="22"/>
          <w:szCs w:val="22"/>
        </w:rPr>
      </w:pPr>
      <w:proofErr w:type="spellStart"/>
      <w:r w:rsidRPr="00552A54">
        <w:rPr>
          <w:rFonts w:ascii="Poppins" w:hAnsi="Poppins" w:cs="Poppins"/>
          <w:i/>
          <w:iCs/>
          <w:color w:val="000000"/>
          <w:sz w:val="22"/>
          <w:szCs w:val="22"/>
        </w:rPr>
        <w:t>The</w:t>
      </w:r>
      <w:proofErr w:type="spellEnd"/>
      <w:r w:rsidRPr="00552A54">
        <w:rPr>
          <w:rFonts w:ascii="Poppins" w:hAnsi="Poppins" w:cs="Poppins"/>
          <w:i/>
          <w:iCs/>
          <w:color w:val="000000"/>
          <w:sz w:val="22"/>
          <w:szCs w:val="22"/>
        </w:rPr>
        <w:t xml:space="preserve"> </w:t>
      </w:r>
      <w:proofErr w:type="spellStart"/>
      <w:r w:rsidRPr="00552A54">
        <w:rPr>
          <w:rFonts w:ascii="Poppins" w:hAnsi="Poppins" w:cs="Poppins"/>
          <w:i/>
          <w:iCs/>
          <w:color w:val="000000"/>
          <w:sz w:val="22"/>
          <w:szCs w:val="22"/>
        </w:rPr>
        <w:t>Power</w:t>
      </w:r>
      <w:proofErr w:type="spellEnd"/>
      <w:r w:rsidRPr="00552A54">
        <w:rPr>
          <w:rFonts w:ascii="Poppins" w:hAnsi="Poppins" w:cs="Poppins"/>
          <w:i/>
          <w:iCs/>
          <w:color w:val="000000"/>
          <w:sz w:val="22"/>
          <w:szCs w:val="22"/>
        </w:rPr>
        <w:t xml:space="preserve"> </w:t>
      </w:r>
      <w:proofErr w:type="spellStart"/>
      <w:r w:rsidRPr="00552A54">
        <w:rPr>
          <w:rFonts w:ascii="Poppins" w:hAnsi="Poppins" w:cs="Poppins"/>
          <w:i/>
          <w:iCs/>
          <w:color w:val="000000"/>
          <w:sz w:val="22"/>
          <w:szCs w:val="22"/>
        </w:rPr>
        <w:t>of</w:t>
      </w:r>
      <w:proofErr w:type="spellEnd"/>
      <w:r w:rsidRPr="00552A54">
        <w:rPr>
          <w:rFonts w:ascii="Poppins" w:hAnsi="Poppins" w:cs="Poppins"/>
          <w:i/>
          <w:iCs/>
          <w:color w:val="000000"/>
          <w:sz w:val="22"/>
          <w:szCs w:val="22"/>
        </w:rPr>
        <w:t xml:space="preserve"> Money: </w:t>
      </w:r>
      <w:proofErr w:type="spellStart"/>
      <w:r w:rsidRPr="00552A54">
        <w:rPr>
          <w:rFonts w:ascii="Poppins" w:hAnsi="Poppins" w:cs="Poppins"/>
          <w:i/>
          <w:iCs/>
          <w:color w:val="000000"/>
          <w:sz w:val="22"/>
          <w:szCs w:val="22"/>
        </w:rPr>
        <w:t>Exhibitions</w:t>
      </w:r>
      <w:proofErr w:type="spellEnd"/>
    </w:p>
    <w:p w14:paraId="081E288C" w14:textId="08063268" w:rsidR="00FA629F" w:rsidRDefault="00FA629F" w:rsidP="00552A54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i/>
          <w:iCs/>
          <w:color w:val="000000"/>
          <w:sz w:val="22"/>
          <w:szCs w:val="22"/>
        </w:rPr>
      </w:pPr>
    </w:p>
    <w:p w14:paraId="538BFD23" w14:textId="77777777" w:rsidR="00FA629F" w:rsidRPr="000A5A0E" w:rsidRDefault="00FA629F" w:rsidP="00FA629F">
      <w:pPr>
        <w:pStyle w:val="ICOMdatum"/>
        <w:jc w:val="both"/>
        <w:rPr>
          <w:rFonts w:ascii="Poppins" w:hAnsi="Poppins" w:cs="Poppins"/>
          <w:b w:val="0"/>
          <w:bCs w:val="0"/>
          <w:color w:val="FF0000"/>
          <w:sz w:val="22"/>
          <w:szCs w:val="22"/>
        </w:rPr>
      </w:pPr>
      <w:proofErr w:type="spellStart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The</w:t>
      </w:r>
      <w:proofErr w:type="spellEnd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session </w:t>
      </w:r>
      <w:proofErr w:type="spellStart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will</w:t>
      </w:r>
      <w:proofErr w:type="spellEnd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address</w:t>
      </w:r>
      <w:proofErr w:type="spellEnd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the</w:t>
      </w:r>
      <w:proofErr w:type="spellEnd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ever</w:t>
      </w:r>
      <w:proofErr w:type="spellEnd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popular</w:t>
      </w:r>
      <w:proofErr w:type="spellEnd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issue</w:t>
      </w:r>
      <w:proofErr w:type="spellEnd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of</w:t>
      </w:r>
      <w:proofErr w:type="spellEnd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how</w:t>
      </w:r>
      <w:proofErr w:type="spellEnd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to display </w:t>
      </w:r>
      <w:proofErr w:type="spellStart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coins</w:t>
      </w:r>
      <w:proofErr w:type="spellEnd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, </w:t>
      </w:r>
      <w:proofErr w:type="spellStart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banknotes</w:t>
      </w:r>
      <w:proofErr w:type="spellEnd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, and </w:t>
      </w:r>
      <w:proofErr w:type="spellStart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other</w:t>
      </w:r>
      <w:proofErr w:type="spellEnd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monetary</w:t>
      </w:r>
      <w:proofErr w:type="spellEnd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objects</w:t>
      </w:r>
      <w:proofErr w:type="spellEnd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most </w:t>
      </w:r>
      <w:proofErr w:type="spellStart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effectively</w:t>
      </w:r>
      <w:proofErr w:type="spellEnd"/>
      <w:r w:rsidRPr="000A5A0E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.</w:t>
      </w:r>
    </w:p>
    <w:p w14:paraId="3C7B08BF" w14:textId="77777777" w:rsidR="00FA629F" w:rsidRDefault="00FA629F" w:rsidP="00FA629F">
      <w:pPr>
        <w:pStyle w:val="ICOMdatum"/>
        <w:jc w:val="both"/>
        <w:rPr>
          <w:rFonts w:ascii="Poppins" w:hAnsi="Poppins" w:cs="Poppins"/>
          <w:color w:val="FF0000"/>
          <w:sz w:val="22"/>
          <w:szCs w:val="22"/>
        </w:rPr>
      </w:pPr>
    </w:p>
    <w:p w14:paraId="70C869B3" w14:textId="77777777" w:rsidR="00FA629F" w:rsidRDefault="00FA629F" w:rsidP="00552A54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i/>
          <w:iCs/>
          <w:color w:val="000000"/>
          <w:sz w:val="22"/>
          <w:szCs w:val="22"/>
        </w:rPr>
      </w:pPr>
    </w:p>
    <w:p w14:paraId="36F77DE4" w14:textId="4FA561E7" w:rsidR="006329A2" w:rsidRDefault="006329A2" w:rsidP="00552A54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sz w:val="22"/>
          <w:szCs w:val="22"/>
        </w:rPr>
      </w:pPr>
    </w:p>
    <w:p w14:paraId="16A9BF1A" w14:textId="0A58D949" w:rsidR="006329A2" w:rsidRPr="006329A2" w:rsidRDefault="006329A2" w:rsidP="00552A54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i/>
          <w:sz w:val="22"/>
          <w:szCs w:val="22"/>
        </w:rPr>
      </w:pPr>
      <w:proofErr w:type="spellStart"/>
      <w:r w:rsidRPr="006329A2">
        <w:rPr>
          <w:rFonts w:ascii="Poppins" w:hAnsi="Poppins" w:cs="Poppins"/>
          <w:i/>
          <w:sz w:val="22"/>
          <w:szCs w:val="22"/>
        </w:rPr>
        <w:t>Preliminary</w:t>
      </w:r>
      <w:proofErr w:type="spellEnd"/>
      <w:r w:rsidRPr="006329A2">
        <w:rPr>
          <w:rFonts w:ascii="Poppins" w:hAnsi="Poppins" w:cs="Poppins"/>
          <w:i/>
          <w:sz w:val="22"/>
          <w:szCs w:val="22"/>
        </w:rPr>
        <w:t xml:space="preserve"> </w:t>
      </w:r>
      <w:proofErr w:type="spellStart"/>
      <w:r w:rsidRPr="006329A2">
        <w:rPr>
          <w:rFonts w:ascii="Poppins" w:hAnsi="Poppins" w:cs="Poppins"/>
          <w:i/>
          <w:sz w:val="22"/>
          <w:szCs w:val="22"/>
        </w:rPr>
        <w:t>speakers</w:t>
      </w:r>
      <w:proofErr w:type="spellEnd"/>
    </w:p>
    <w:p w14:paraId="16FD1D3E" w14:textId="09BE9082" w:rsidR="006329A2" w:rsidRDefault="006329A2" w:rsidP="00552A54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 xml:space="preserve">Benjamin </w:t>
      </w:r>
      <w:proofErr w:type="spellStart"/>
      <w:r>
        <w:rPr>
          <w:rFonts w:ascii="Poppins" w:hAnsi="Poppins" w:cs="Poppins"/>
          <w:sz w:val="22"/>
          <w:szCs w:val="22"/>
        </w:rPr>
        <w:t>Hellings</w:t>
      </w:r>
      <w:proofErr w:type="spellEnd"/>
      <w:r>
        <w:rPr>
          <w:rFonts w:ascii="Poppins" w:hAnsi="Poppins" w:cs="Poppins"/>
          <w:sz w:val="22"/>
          <w:szCs w:val="22"/>
        </w:rPr>
        <w:t xml:space="preserve">, USA, </w:t>
      </w:r>
      <w:proofErr w:type="spellStart"/>
      <w:r w:rsidRPr="006329A2">
        <w:rPr>
          <w:rFonts w:ascii="Poppins" w:hAnsi="Poppins" w:cs="Poppins"/>
          <w:sz w:val="22"/>
          <w:szCs w:val="22"/>
        </w:rPr>
        <w:t>Yale’s</w:t>
      </w:r>
      <w:proofErr w:type="spellEnd"/>
      <w:r w:rsidRPr="006329A2">
        <w:rPr>
          <w:rFonts w:ascii="Poppins" w:hAnsi="Poppins" w:cs="Poppins"/>
          <w:sz w:val="22"/>
          <w:szCs w:val="22"/>
        </w:rPr>
        <w:t xml:space="preserve"> </w:t>
      </w:r>
      <w:proofErr w:type="spellStart"/>
      <w:r w:rsidRPr="006329A2">
        <w:rPr>
          <w:rFonts w:ascii="Poppins" w:hAnsi="Poppins" w:cs="Poppins"/>
          <w:sz w:val="22"/>
          <w:szCs w:val="22"/>
        </w:rPr>
        <w:t>inaugural</w:t>
      </w:r>
      <w:proofErr w:type="spellEnd"/>
      <w:r w:rsidRPr="006329A2">
        <w:rPr>
          <w:rFonts w:ascii="Poppins" w:hAnsi="Poppins" w:cs="Poppins"/>
          <w:sz w:val="22"/>
          <w:szCs w:val="22"/>
        </w:rPr>
        <w:t xml:space="preserve"> </w:t>
      </w:r>
      <w:proofErr w:type="spellStart"/>
      <w:r w:rsidRPr="006329A2">
        <w:rPr>
          <w:rFonts w:ascii="Poppins" w:hAnsi="Poppins" w:cs="Poppins"/>
          <w:sz w:val="22"/>
          <w:szCs w:val="22"/>
        </w:rPr>
        <w:t>gallery</w:t>
      </w:r>
      <w:proofErr w:type="spellEnd"/>
      <w:r w:rsidRPr="006329A2">
        <w:rPr>
          <w:rFonts w:ascii="Poppins" w:hAnsi="Poppins" w:cs="Poppins"/>
          <w:sz w:val="22"/>
          <w:szCs w:val="22"/>
        </w:rPr>
        <w:t xml:space="preserve"> </w:t>
      </w:r>
      <w:proofErr w:type="spellStart"/>
      <w:r w:rsidRPr="006329A2">
        <w:rPr>
          <w:rFonts w:ascii="Poppins" w:hAnsi="Poppins" w:cs="Poppins"/>
          <w:sz w:val="22"/>
          <w:szCs w:val="22"/>
        </w:rPr>
        <w:t>of</w:t>
      </w:r>
      <w:proofErr w:type="spellEnd"/>
      <w:r w:rsidRPr="006329A2">
        <w:rPr>
          <w:rFonts w:ascii="Poppins" w:hAnsi="Poppins" w:cs="Poppins"/>
          <w:sz w:val="22"/>
          <w:szCs w:val="22"/>
        </w:rPr>
        <w:t xml:space="preserve"> </w:t>
      </w:r>
      <w:proofErr w:type="spellStart"/>
      <w:r w:rsidRPr="006329A2">
        <w:rPr>
          <w:rFonts w:ascii="Poppins" w:hAnsi="Poppins" w:cs="Poppins"/>
          <w:sz w:val="22"/>
          <w:szCs w:val="22"/>
        </w:rPr>
        <w:t>numismatics</w:t>
      </w:r>
      <w:proofErr w:type="spellEnd"/>
    </w:p>
    <w:p w14:paraId="42715348" w14:textId="77777777" w:rsidR="006329A2" w:rsidRDefault="006329A2" w:rsidP="00552A54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sz w:val="22"/>
          <w:szCs w:val="22"/>
        </w:rPr>
      </w:pPr>
    </w:p>
    <w:p w14:paraId="0D94836A" w14:textId="6D57B81B" w:rsidR="006329A2" w:rsidRDefault="006329A2" w:rsidP="00552A54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 xml:space="preserve">Emily </w:t>
      </w:r>
      <w:proofErr w:type="spellStart"/>
      <w:r>
        <w:rPr>
          <w:rFonts w:ascii="Poppins" w:hAnsi="Poppins" w:cs="Poppins"/>
          <w:sz w:val="22"/>
          <w:szCs w:val="22"/>
        </w:rPr>
        <w:t>Pearce</w:t>
      </w:r>
      <w:proofErr w:type="spellEnd"/>
      <w:r>
        <w:rPr>
          <w:rFonts w:ascii="Poppins" w:hAnsi="Poppins" w:cs="Poppins"/>
          <w:sz w:val="22"/>
          <w:szCs w:val="22"/>
        </w:rPr>
        <w:t xml:space="preserve"> </w:t>
      </w:r>
      <w:proofErr w:type="spellStart"/>
      <w:r>
        <w:rPr>
          <w:rFonts w:ascii="Poppins" w:hAnsi="Poppins" w:cs="Poppins"/>
          <w:sz w:val="22"/>
          <w:szCs w:val="22"/>
        </w:rPr>
        <w:t>Seigermann</w:t>
      </w:r>
      <w:proofErr w:type="spellEnd"/>
      <w:r>
        <w:rPr>
          <w:rFonts w:ascii="Poppins" w:hAnsi="Poppins" w:cs="Poppins"/>
          <w:sz w:val="22"/>
          <w:szCs w:val="22"/>
        </w:rPr>
        <w:t xml:space="preserve">, USA </w:t>
      </w:r>
      <w:proofErr w:type="spellStart"/>
      <w:r w:rsidRPr="006329A2">
        <w:rPr>
          <w:rFonts w:ascii="Poppins" w:hAnsi="Poppins" w:cs="Poppins"/>
          <w:sz w:val="22"/>
          <w:szCs w:val="22"/>
        </w:rPr>
        <w:t>Yale’s</w:t>
      </w:r>
      <w:proofErr w:type="spellEnd"/>
      <w:r w:rsidRPr="006329A2">
        <w:rPr>
          <w:rFonts w:ascii="Poppins" w:hAnsi="Poppins" w:cs="Poppins"/>
          <w:sz w:val="22"/>
          <w:szCs w:val="22"/>
        </w:rPr>
        <w:t xml:space="preserve"> </w:t>
      </w:r>
      <w:proofErr w:type="spellStart"/>
      <w:r w:rsidRPr="006329A2">
        <w:rPr>
          <w:rFonts w:ascii="Poppins" w:hAnsi="Poppins" w:cs="Poppins"/>
          <w:sz w:val="22"/>
          <w:szCs w:val="22"/>
        </w:rPr>
        <w:t>Inaugural</w:t>
      </w:r>
      <w:proofErr w:type="spellEnd"/>
      <w:r w:rsidRPr="006329A2">
        <w:rPr>
          <w:rFonts w:ascii="Poppins" w:hAnsi="Poppins" w:cs="Poppins"/>
          <w:sz w:val="22"/>
          <w:szCs w:val="22"/>
        </w:rPr>
        <w:t xml:space="preserve"> </w:t>
      </w:r>
      <w:proofErr w:type="spellStart"/>
      <w:r w:rsidRPr="006329A2">
        <w:rPr>
          <w:rFonts w:ascii="Poppins" w:hAnsi="Poppins" w:cs="Poppins"/>
          <w:sz w:val="22"/>
          <w:szCs w:val="22"/>
        </w:rPr>
        <w:t>Gallery</w:t>
      </w:r>
      <w:proofErr w:type="spellEnd"/>
      <w:r w:rsidRPr="006329A2">
        <w:rPr>
          <w:rFonts w:ascii="Poppins" w:hAnsi="Poppins" w:cs="Poppins"/>
          <w:sz w:val="22"/>
          <w:szCs w:val="22"/>
        </w:rPr>
        <w:t xml:space="preserve"> </w:t>
      </w:r>
      <w:proofErr w:type="spellStart"/>
      <w:r w:rsidRPr="006329A2">
        <w:rPr>
          <w:rFonts w:ascii="Poppins" w:hAnsi="Poppins" w:cs="Poppins"/>
          <w:sz w:val="22"/>
          <w:szCs w:val="22"/>
        </w:rPr>
        <w:t>of</w:t>
      </w:r>
      <w:proofErr w:type="spellEnd"/>
      <w:r w:rsidRPr="006329A2">
        <w:rPr>
          <w:rFonts w:ascii="Poppins" w:hAnsi="Poppins" w:cs="Poppins"/>
          <w:sz w:val="22"/>
          <w:szCs w:val="22"/>
        </w:rPr>
        <w:t xml:space="preserve"> </w:t>
      </w:r>
      <w:proofErr w:type="spellStart"/>
      <w:r w:rsidRPr="006329A2">
        <w:rPr>
          <w:rFonts w:ascii="Poppins" w:hAnsi="Poppins" w:cs="Poppins"/>
          <w:sz w:val="22"/>
          <w:szCs w:val="22"/>
        </w:rPr>
        <w:t>Numismatics</w:t>
      </w:r>
      <w:proofErr w:type="spellEnd"/>
      <w:r w:rsidRPr="006329A2">
        <w:rPr>
          <w:rFonts w:ascii="Poppins" w:hAnsi="Poppins" w:cs="Poppins"/>
          <w:sz w:val="22"/>
          <w:szCs w:val="22"/>
        </w:rPr>
        <w:t xml:space="preserve">: </w:t>
      </w:r>
      <w:proofErr w:type="spellStart"/>
      <w:r w:rsidRPr="006329A2">
        <w:rPr>
          <w:rFonts w:ascii="Poppins" w:hAnsi="Poppins" w:cs="Poppins"/>
          <w:sz w:val="22"/>
          <w:szCs w:val="22"/>
        </w:rPr>
        <w:t>the</w:t>
      </w:r>
      <w:proofErr w:type="spellEnd"/>
      <w:r w:rsidRPr="006329A2">
        <w:rPr>
          <w:rFonts w:ascii="Poppins" w:hAnsi="Poppins" w:cs="Poppins"/>
          <w:sz w:val="22"/>
          <w:szCs w:val="22"/>
        </w:rPr>
        <w:t xml:space="preserve"> </w:t>
      </w:r>
      <w:proofErr w:type="spellStart"/>
      <w:r w:rsidRPr="006329A2">
        <w:rPr>
          <w:rFonts w:ascii="Poppins" w:hAnsi="Poppins" w:cs="Poppins"/>
          <w:sz w:val="22"/>
          <w:szCs w:val="22"/>
        </w:rPr>
        <w:t>reunion</w:t>
      </w:r>
      <w:proofErr w:type="spellEnd"/>
      <w:r w:rsidRPr="006329A2">
        <w:rPr>
          <w:rFonts w:ascii="Poppins" w:hAnsi="Poppins" w:cs="Poppins"/>
          <w:sz w:val="22"/>
          <w:szCs w:val="22"/>
        </w:rPr>
        <w:t xml:space="preserve"> show</w:t>
      </w:r>
    </w:p>
    <w:p w14:paraId="416D6482" w14:textId="13D66E07" w:rsidR="006329A2" w:rsidRPr="00552A54" w:rsidRDefault="00471ABE" w:rsidP="00552A54">
      <w:pPr>
        <w:pStyle w:val="NormalWeb"/>
        <w:spacing w:before="0" w:beforeAutospacing="0" w:after="80" w:afterAutospacing="0"/>
        <w:jc w:val="both"/>
        <w:rPr>
          <w:rFonts w:ascii="Poppins" w:hAnsi="Poppins" w:cs="Poppins"/>
          <w:sz w:val="22"/>
          <w:szCs w:val="22"/>
        </w:rPr>
      </w:pPr>
      <w:proofErr w:type="spellStart"/>
      <w:r>
        <w:rPr>
          <w:rFonts w:ascii="Poppins" w:hAnsi="Poppins" w:cs="Poppins"/>
          <w:sz w:val="22"/>
          <w:szCs w:val="22"/>
        </w:rPr>
        <w:t>Ketevan</w:t>
      </w:r>
      <w:proofErr w:type="spellEnd"/>
      <w:r>
        <w:rPr>
          <w:rFonts w:ascii="Poppins" w:hAnsi="Poppins" w:cs="Poppins"/>
          <w:sz w:val="22"/>
          <w:szCs w:val="22"/>
        </w:rPr>
        <w:t xml:space="preserve"> </w:t>
      </w:r>
      <w:proofErr w:type="spellStart"/>
      <w:r w:rsidRPr="00471ABE">
        <w:rPr>
          <w:rFonts w:ascii="Poppins" w:hAnsi="Poppins" w:cs="Poppins"/>
          <w:sz w:val="22"/>
          <w:szCs w:val="22"/>
        </w:rPr>
        <w:t>Chitashvili</w:t>
      </w:r>
      <w:proofErr w:type="spellEnd"/>
      <w:r>
        <w:rPr>
          <w:rFonts w:ascii="Poppins" w:hAnsi="Poppins" w:cs="Poppins"/>
          <w:sz w:val="22"/>
          <w:szCs w:val="22"/>
        </w:rPr>
        <w:t xml:space="preserve">, </w:t>
      </w:r>
      <w:proofErr w:type="spellStart"/>
      <w:r w:rsidR="006329A2" w:rsidRPr="006329A2">
        <w:rPr>
          <w:rFonts w:ascii="Poppins" w:hAnsi="Poppins" w:cs="Poppins"/>
          <w:sz w:val="22"/>
          <w:szCs w:val="22"/>
        </w:rPr>
        <w:t>Commemorative</w:t>
      </w:r>
      <w:proofErr w:type="spellEnd"/>
      <w:r w:rsidR="006329A2" w:rsidRPr="006329A2">
        <w:rPr>
          <w:rFonts w:ascii="Poppins" w:hAnsi="Poppins" w:cs="Poppins"/>
          <w:sz w:val="22"/>
          <w:szCs w:val="22"/>
        </w:rPr>
        <w:t xml:space="preserve"> and </w:t>
      </w:r>
      <w:proofErr w:type="spellStart"/>
      <w:r w:rsidR="006329A2" w:rsidRPr="006329A2">
        <w:rPr>
          <w:rFonts w:ascii="Poppins" w:hAnsi="Poppins" w:cs="Poppins"/>
          <w:sz w:val="22"/>
          <w:szCs w:val="22"/>
        </w:rPr>
        <w:t>collection</w:t>
      </w:r>
      <w:proofErr w:type="spellEnd"/>
      <w:r w:rsidR="006329A2" w:rsidRPr="006329A2">
        <w:rPr>
          <w:rFonts w:ascii="Poppins" w:hAnsi="Poppins" w:cs="Poppins"/>
          <w:sz w:val="22"/>
          <w:szCs w:val="22"/>
        </w:rPr>
        <w:t xml:space="preserve"> </w:t>
      </w:r>
      <w:proofErr w:type="spellStart"/>
      <w:proofErr w:type="gramStart"/>
      <w:r w:rsidR="006329A2" w:rsidRPr="006329A2">
        <w:rPr>
          <w:rFonts w:ascii="Poppins" w:hAnsi="Poppins" w:cs="Poppins"/>
          <w:sz w:val="22"/>
          <w:szCs w:val="22"/>
        </w:rPr>
        <w:t>coins</w:t>
      </w:r>
      <w:proofErr w:type="spellEnd"/>
      <w:r w:rsidR="006329A2" w:rsidRPr="006329A2">
        <w:rPr>
          <w:rFonts w:ascii="Poppins" w:hAnsi="Poppins" w:cs="Poppins"/>
          <w:sz w:val="22"/>
          <w:szCs w:val="22"/>
        </w:rPr>
        <w:t xml:space="preserve"> - </w:t>
      </w:r>
      <w:proofErr w:type="spellStart"/>
      <w:r w:rsidR="006329A2" w:rsidRPr="006329A2">
        <w:rPr>
          <w:rFonts w:ascii="Poppins" w:hAnsi="Poppins" w:cs="Poppins"/>
          <w:sz w:val="22"/>
          <w:szCs w:val="22"/>
        </w:rPr>
        <w:t>Power</w:t>
      </w:r>
      <w:proofErr w:type="spellEnd"/>
      <w:proofErr w:type="gramEnd"/>
      <w:r w:rsidR="006329A2" w:rsidRPr="006329A2">
        <w:rPr>
          <w:rFonts w:ascii="Poppins" w:hAnsi="Poppins" w:cs="Poppins"/>
          <w:sz w:val="22"/>
          <w:szCs w:val="22"/>
        </w:rPr>
        <w:t xml:space="preserve"> </w:t>
      </w:r>
      <w:proofErr w:type="spellStart"/>
      <w:r w:rsidR="006329A2" w:rsidRPr="006329A2">
        <w:rPr>
          <w:rFonts w:ascii="Poppins" w:hAnsi="Poppins" w:cs="Poppins"/>
          <w:sz w:val="22"/>
          <w:szCs w:val="22"/>
        </w:rPr>
        <w:t>of</w:t>
      </w:r>
      <w:proofErr w:type="spellEnd"/>
      <w:r w:rsidR="006329A2" w:rsidRPr="006329A2">
        <w:rPr>
          <w:rFonts w:ascii="Poppins" w:hAnsi="Poppins" w:cs="Poppins"/>
          <w:sz w:val="22"/>
          <w:szCs w:val="22"/>
        </w:rPr>
        <w:t xml:space="preserve"> </w:t>
      </w:r>
      <w:proofErr w:type="spellStart"/>
      <w:r w:rsidR="006329A2" w:rsidRPr="006329A2">
        <w:rPr>
          <w:rFonts w:ascii="Poppins" w:hAnsi="Poppins" w:cs="Poppins"/>
          <w:sz w:val="22"/>
          <w:szCs w:val="22"/>
        </w:rPr>
        <w:t>money</w:t>
      </w:r>
      <w:proofErr w:type="spellEnd"/>
      <w:r w:rsidR="006329A2" w:rsidRPr="006329A2">
        <w:rPr>
          <w:rFonts w:ascii="Poppins" w:hAnsi="Poppins" w:cs="Poppins"/>
          <w:sz w:val="22"/>
          <w:szCs w:val="22"/>
        </w:rPr>
        <w:t xml:space="preserve"> and </w:t>
      </w:r>
      <w:proofErr w:type="spellStart"/>
      <w:r w:rsidR="006329A2" w:rsidRPr="006329A2">
        <w:rPr>
          <w:rFonts w:ascii="Poppins" w:hAnsi="Poppins" w:cs="Poppins"/>
          <w:sz w:val="22"/>
          <w:szCs w:val="22"/>
        </w:rPr>
        <w:t>Banking</w:t>
      </w:r>
      <w:proofErr w:type="spellEnd"/>
      <w:r w:rsidR="006329A2" w:rsidRPr="006329A2">
        <w:rPr>
          <w:rFonts w:ascii="Poppins" w:hAnsi="Poppins" w:cs="Poppins"/>
          <w:sz w:val="22"/>
          <w:szCs w:val="22"/>
        </w:rPr>
        <w:t xml:space="preserve"> </w:t>
      </w:r>
      <w:proofErr w:type="spellStart"/>
      <w:r w:rsidR="006329A2" w:rsidRPr="006329A2">
        <w:rPr>
          <w:rFonts w:ascii="Poppins" w:hAnsi="Poppins" w:cs="Poppins"/>
          <w:sz w:val="22"/>
          <w:szCs w:val="22"/>
        </w:rPr>
        <w:t>Museums</w:t>
      </w:r>
      <w:proofErr w:type="spellEnd"/>
    </w:p>
    <w:p w14:paraId="7C53EFD2" w14:textId="77777777" w:rsidR="00552A54" w:rsidRPr="00552A54" w:rsidRDefault="00552A54" w:rsidP="00716598">
      <w:pPr>
        <w:pStyle w:val="ICOMdatum"/>
        <w:jc w:val="both"/>
        <w:rPr>
          <w:rFonts w:ascii="Poppins" w:hAnsi="Poppins" w:cs="Poppins"/>
          <w:color w:val="FF0000"/>
          <w:sz w:val="22"/>
          <w:szCs w:val="22"/>
        </w:rPr>
      </w:pPr>
    </w:p>
    <w:p w14:paraId="2DE32D6E" w14:textId="385AC558" w:rsidR="00A218BC" w:rsidRDefault="00A218BC" w:rsidP="00716598">
      <w:pPr>
        <w:pStyle w:val="ICOMdatum"/>
        <w:jc w:val="both"/>
        <w:rPr>
          <w:rFonts w:ascii="Poppins" w:hAnsi="Poppins" w:cs="Poppins"/>
          <w:color w:val="FF0000"/>
          <w:sz w:val="22"/>
          <w:szCs w:val="22"/>
        </w:rPr>
      </w:pPr>
      <w:proofErr w:type="spellStart"/>
      <w:r w:rsidRPr="00503FAF">
        <w:rPr>
          <w:rFonts w:ascii="Poppins" w:hAnsi="Poppins" w:cs="Poppins"/>
          <w:color w:val="FF0000"/>
          <w:sz w:val="22"/>
          <w:szCs w:val="22"/>
        </w:rPr>
        <w:t>ICOM</w:t>
      </w:r>
      <w:proofErr w:type="spellEnd"/>
      <w:r w:rsidRPr="00503FAF">
        <w:rPr>
          <w:rFonts w:ascii="Poppins" w:hAnsi="Poppins" w:cs="Poppins"/>
          <w:color w:val="FF0000"/>
          <w:sz w:val="22"/>
          <w:szCs w:val="22"/>
        </w:rPr>
        <w:t xml:space="preserve"> </w:t>
      </w:r>
      <w:proofErr w:type="spellStart"/>
      <w:r w:rsidRPr="00503FAF">
        <w:rPr>
          <w:rFonts w:ascii="Poppins" w:hAnsi="Poppins" w:cs="Poppins"/>
          <w:color w:val="FF0000"/>
          <w:sz w:val="22"/>
          <w:szCs w:val="22"/>
        </w:rPr>
        <w:t>Committees</w:t>
      </w:r>
      <w:proofErr w:type="spellEnd"/>
      <w:r w:rsidRPr="00503FAF">
        <w:rPr>
          <w:rFonts w:ascii="Poppins" w:hAnsi="Poppins" w:cs="Poppins"/>
          <w:color w:val="FF0000"/>
          <w:sz w:val="22"/>
          <w:szCs w:val="22"/>
        </w:rPr>
        <w:t xml:space="preserve"> </w:t>
      </w:r>
      <w:proofErr w:type="spellStart"/>
      <w:r w:rsidRPr="00503FAF">
        <w:rPr>
          <w:rFonts w:ascii="Poppins" w:hAnsi="Poppins" w:cs="Poppins"/>
          <w:color w:val="FF0000"/>
          <w:sz w:val="22"/>
          <w:szCs w:val="22"/>
        </w:rPr>
        <w:t>Meetings</w:t>
      </w:r>
      <w:proofErr w:type="spellEnd"/>
      <w:r w:rsidRPr="00503FAF">
        <w:rPr>
          <w:rFonts w:ascii="Poppins" w:hAnsi="Poppins" w:cs="Poppins"/>
          <w:color w:val="FF0000"/>
          <w:sz w:val="22"/>
          <w:szCs w:val="22"/>
        </w:rPr>
        <w:t xml:space="preserve"> (</w:t>
      </w:r>
      <w:proofErr w:type="spellStart"/>
      <w:r w:rsidRPr="00503FAF">
        <w:rPr>
          <w:rFonts w:ascii="Poppins" w:hAnsi="Poppins" w:cs="Poppins"/>
          <w:color w:val="FF0000"/>
          <w:sz w:val="22"/>
          <w:szCs w:val="22"/>
        </w:rPr>
        <w:t>Block</w:t>
      </w:r>
      <w:proofErr w:type="spellEnd"/>
      <w:r w:rsidRPr="00503FAF">
        <w:rPr>
          <w:rFonts w:ascii="Poppins" w:hAnsi="Poppins" w:cs="Poppins"/>
          <w:color w:val="FF0000"/>
          <w:sz w:val="22"/>
          <w:szCs w:val="22"/>
        </w:rPr>
        <w:t xml:space="preserve"> C)</w:t>
      </w:r>
      <w:r>
        <w:rPr>
          <w:rFonts w:ascii="Poppins" w:hAnsi="Poppins" w:cs="Poppins"/>
          <w:color w:val="FF0000"/>
          <w:sz w:val="22"/>
          <w:szCs w:val="22"/>
        </w:rPr>
        <w:t xml:space="preserve"> </w:t>
      </w:r>
    </w:p>
    <w:p w14:paraId="5032283B" w14:textId="77777777" w:rsidR="000A5A0E" w:rsidRDefault="000A5A0E" w:rsidP="00716598">
      <w:pPr>
        <w:pStyle w:val="ICOMdatum"/>
        <w:jc w:val="both"/>
        <w:rPr>
          <w:rFonts w:ascii="Poppins" w:hAnsi="Poppins" w:cs="Poppins"/>
          <w:color w:val="FF0000"/>
          <w:sz w:val="22"/>
          <w:szCs w:val="22"/>
        </w:rPr>
      </w:pPr>
    </w:p>
    <w:p w14:paraId="33DDAF17" w14:textId="570B69D7" w:rsidR="00384E54" w:rsidRDefault="00384E54" w:rsidP="00384E54">
      <w:pPr>
        <w:spacing w:before="40"/>
        <w:jc w:val="both"/>
        <w:outlineLvl w:val="4"/>
        <w:rPr>
          <w:rFonts w:ascii="Poppins" w:eastAsia="Times New Roman" w:hAnsi="Poppins" w:cs="Poppins"/>
          <w:b/>
          <w:bCs/>
          <w:color w:val="000000"/>
          <w:sz w:val="22"/>
          <w:szCs w:val="22"/>
          <w:lang w:val="cs-CZ" w:eastAsia="cs-CZ"/>
        </w:rPr>
      </w:pPr>
      <w:proofErr w:type="spellStart"/>
      <w:r w:rsidRPr="00384E54">
        <w:rPr>
          <w:rFonts w:ascii="Poppins" w:eastAsia="Times New Roman" w:hAnsi="Poppins" w:cs="Poppins"/>
          <w:b/>
          <w:bCs/>
          <w:color w:val="000000"/>
          <w:sz w:val="22"/>
          <w:szCs w:val="22"/>
          <w:lang w:val="cs-CZ" w:eastAsia="cs-CZ"/>
        </w:rPr>
        <w:t>ICOMON</w:t>
      </w:r>
      <w:proofErr w:type="spellEnd"/>
    </w:p>
    <w:p w14:paraId="6BE850DE" w14:textId="77777777" w:rsidR="00FA629F" w:rsidRPr="00384E54" w:rsidRDefault="00FA629F" w:rsidP="00384E54">
      <w:pPr>
        <w:spacing w:before="40"/>
        <w:jc w:val="both"/>
        <w:outlineLvl w:val="4"/>
        <w:rPr>
          <w:rFonts w:ascii="Poppins" w:eastAsia="Times New Roman" w:hAnsi="Poppins" w:cs="Poppins"/>
          <w:b/>
          <w:bCs/>
          <w:sz w:val="22"/>
          <w:szCs w:val="22"/>
          <w:lang w:val="cs-CZ" w:eastAsia="cs-CZ"/>
        </w:rPr>
      </w:pPr>
    </w:p>
    <w:p w14:paraId="5A92E543" w14:textId="77777777" w:rsidR="00384E54" w:rsidRPr="00384E54" w:rsidRDefault="00384E54" w:rsidP="00384E54">
      <w:pPr>
        <w:spacing w:after="80"/>
        <w:jc w:val="both"/>
        <w:rPr>
          <w:rFonts w:ascii="Poppins" w:eastAsia="Times New Roman" w:hAnsi="Poppins" w:cs="Poppins"/>
          <w:sz w:val="22"/>
          <w:szCs w:val="22"/>
          <w:lang w:val="cs-CZ" w:eastAsia="cs-CZ"/>
        </w:rPr>
      </w:pPr>
      <w:r w:rsidRPr="00384E54">
        <w:rPr>
          <w:rFonts w:ascii="Poppins" w:eastAsia="Times New Roman" w:hAnsi="Poppins" w:cs="Poppins"/>
          <w:color w:val="000000"/>
          <w:sz w:val="22"/>
          <w:szCs w:val="22"/>
          <w:lang w:val="cs-CZ" w:eastAsia="cs-CZ"/>
        </w:rPr>
        <w:t>23 August 2022, 16.30 – 18.00</w:t>
      </w:r>
    </w:p>
    <w:p w14:paraId="5072285C" w14:textId="7B22392E" w:rsidR="00384E54" w:rsidRPr="00384E54" w:rsidRDefault="009830BB" w:rsidP="00384E54">
      <w:pPr>
        <w:spacing w:after="80"/>
        <w:jc w:val="both"/>
        <w:rPr>
          <w:rFonts w:ascii="Poppins" w:eastAsia="Times New Roman" w:hAnsi="Poppins" w:cs="Poppins"/>
          <w:sz w:val="22"/>
          <w:szCs w:val="22"/>
          <w:lang w:val="cs-CZ" w:eastAsia="cs-CZ"/>
        </w:rPr>
      </w:pPr>
      <w:hyperlink r:id="rId13" w:history="1">
        <w:r w:rsidR="00384E54" w:rsidRPr="00384E54">
          <w:rPr>
            <w:rStyle w:val="Hyperlink"/>
            <w:rFonts w:ascii="Poppins" w:eastAsia="Times New Roman" w:hAnsi="Poppins" w:cs="Poppins"/>
            <w:sz w:val="22"/>
            <w:szCs w:val="22"/>
            <w:lang w:val="cs-CZ" w:eastAsia="cs-CZ"/>
          </w:rPr>
          <w:t xml:space="preserve">Meeting </w:t>
        </w:r>
        <w:proofErr w:type="spellStart"/>
        <w:r w:rsidR="00384E54" w:rsidRPr="00384E54">
          <w:rPr>
            <w:rStyle w:val="Hyperlink"/>
            <w:rFonts w:ascii="Poppins" w:eastAsia="Times New Roman" w:hAnsi="Poppins" w:cs="Poppins"/>
            <w:sz w:val="22"/>
            <w:szCs w:val="22"/>
            <w:lang w:val="cs-CZ" w:eastAsia="cs-CZ"/>
          </w:rPr>
          <w:t>Room</w:t>
        </w:r>
        <w:proofErr w:type="spellEnd"/>
        <w:r w:rsidR="00384E54" w:rsidRPr="00384E54">
          <w:rPr>
            <w:rStyle w:val="Hyperlink"/>
            <w:rFonts w:ascii="Poppins" w:eastAsia="Times New Roman" w:hAnsi="Poppins" w:cs="Poppins"/>
            <w:sz w:val="22"/>
            <w:szCs w:val="22"/>
            <w:lang w:val="cs-CZ" w:eastAsia="cs-CZ"/>
          </w:rPr>
          <w:t xml:space="preserve"> 2.1.</w:t>
        </w:r>
      </w:hyperlink>
    </w:p>
    <w:p w14:paraId="46833646" w14:textId="77777777" w:rsidR="00384E54" w:rsidRPr="00384E54" w:rsidRDefault="00384E54" w:rsidP="00384E54">
      <w:pPr>
        <w:spacing w:after="80"/>
        <w:jc w:val="both"/>
        <w:rPr>
          <w:rFonts w:ascii="Poppins" w:eastAsia="Times New Roman" w:hAnsi="Poppins" w:cs="Poppins"/>
          <w:sz w:val="22"/>
          <w:szCs w:val="22"/>
          <w:lang w:val="cs-CZ" w:eastAsia="cs-CZ"/>
        </w:rPr>
      </w:pPr>
      <w:r w:rsidRPr="00384E54">
        <w:rPr>
          <w:rFonts w:ascii="Poppins" w:eastAsia="Times New Roman" w:hAnsi="Poppins" w:cs="Poppins"/>
          <w:color w:val="000000"/>
          <w:sz w:val="22"/>
          <w:szCs w:val="22"/>
          <w:lang w:val="cs-CZ" w:eastAsia="cs-CZ"/>
        </w:rPr>
        <w:t xml:space="preserve">Hybrid </w:t>
      </w:r>
      <w:proofErr w:type="spellStart"/>
      <w:r w:rsidRPr="00384E54">
        <w:rPr>
          <w:rFonts w:ascii="Poppins" w:eastAsia="Times New Roman" w:hAnsi="Poppins" w:cs="Poppins"/>
          <w:color w:val="000000"/>
          <w:sz w:val="22"/>
          <w:szCs w:val="22"/>
          <w:lang w:val="cs-CZ" w:eastAsia="cs-CZ"/>
        </w:rPr>
        <w:t>format</w:t>
      </w:r>
      <w:proofErr w:type="spellEnd"/>
    </w:p>
    <w:p w14:paraId="32C60800" w14:textId="77777777" w:rsidR="00384E54" w:rsidRPr="00384E54" w:rsidRDefault="00384E54" w:rsidP="00384E54">
      <w:pPr>
        <w:spacing w:after="80"/>
        <w:jc w:val="both"/>
        <w:rPr>
          <w:rFonts w:ascii="Poppins" w:eastAsia="Times New Roman" w:hAnsi="Poppins" w:cs="Poppins"/>
          <w:sz w:val="22"/>
          <w:szCs w:val="22"/>
          <w:lang w:val="cs-CZ" w:eastAsia="cs-CZ"/>
        </w:rPr>
      </w:pPr>
      <w:proofErr w:type="spellStart"/>
      <w:r w:rsidRPr="00384E54">
        <w:rPr>
          <w:rFonts w:ascii="Poppins" w:eastAsia="Times New Roman" w:hAnsi="Poppins" w:cs="Poppins"/>
          <w:i/>
          <w:iCs/>
          <w:color w:val="000000"/>
          <w:sz w:val="22"/>
          <w:szCs w:val="22"/>
          <w:lang w:val="cs-CZ" w:eastAsia="cs-CZ"/>
        </w:rPr>
        <w:t>The</w:t>
      </w:r>
      <w:proofErr w:type="spellEnd"/>
      <w:r w:rsidRPr="00384E54">
        <w:rPr>
          <w:rFonts w:ascii="Poppins" w:eastAsia="Times New Roman" w:hAnsi="Poppins" w:cs="Poppins"/>
          <w:i/>
          <w:iCs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384E54">
        <w:rPr>
          <w:rFonts w:ascii="Poppins" w:eastAsia="Times New Roman" w:hAnsi="Poppins" w:cs="Poppins"/>
          <w:i/>
          <w:iCs/>
          <w:color w:val="000000"/>
          <w:sz w:val="22"/>
          <w:szCs w:val="22"/>
          <w:lang w:val="cs-CZ" w:eastAsia="cs-CZ"/>
        </w:rPr>
        <w:t>Power</w:t>
      </w:r>
      <w:proofErr w:type="spellEnd"/>
      <w:r w:rsidRPr="00384E54">
        <w:rPr>
          <w:rFonts w:ascii="Poppins" w:eastAsia="Times New Roman" w:hAnsi="Poppins" w:cs="Poppins"/>
          <w:i/>
          <w:iCs/>
          <w:color w:val="000000"/>
          <w:sz w:val="22"/>
          <w:szCs w:val="22"/>
          <w:lang w:val="cs-CZ" w:eastAsia="cs-CZ"/>
        </w:rPr>
        <w:t xml:space="preserve"> </w:t>
      </w:r>
      <w:proofErr w:type="spellStart"/>
      <w:r w:rsidRPr="00384E54">
        <w:rPr>
          <w:rFonts w:ascii="Poppins" w:eastAsia="Times New Roman" w:hAnsi="Poppins" w:cs="Poppins"/>
          <w:i/>
          <w:iCs/>
          <w:color w:val="000000"/>
          <w:sz w:val="22"/>
          <w:szCs w:val="22"/>
          <w:lang w:val="cs-CZ" w:eastAsia="cs-CZ"/>
        </w:rPr>
        <w:t>of</w:t>
      </w:r>
      <w:proofErr w:type="spellEnd"/>
      <w:r w:rsidRPr="00384E54">
        <w:rPr>
          <w:rFonts w:ascii="Poppins" w:eastAsia="Times New Roman" w:hAnsi="Poppins" w:cs="Poppins"/>
          <w:i/>
          <w:iCs/>
          <w:color w:val="000000"/>
          <w:sz w:val="22"/>
          <w:szCs w:val="22"/>
          <w:lang w:val="cs-CZ" w:eastAsia="cs-CZ"/>
        </w:rPr>
        <w:t xml:space="preserve"> Money: </w:t>
      </w:r>
      <w:proofErr w:type="spellStart"/>
      <w:r w:rsidRPr="00384E54">
        <w:rPr>
          <w:rFonts w:ascii="Poppins" w:eastAsia="Times New Roman" w:hAnsi="Poppins" w:cs="Poppins"/>
          <w:i/>
          <w:iCs/>
          <w:color w:val="000000"/>
          <w:sz w:val="22"/>
          <w:szCs w:val="22"/>
          <w:lang w:val="cs-CZ" w:eastAsia="cs-CZ"/>
        </w:rPr>
        <w:t>Education</w:t>
      </w:r>
      <w:proofErr w:type="spellEnd"/>
    </w:p>
    <w:p w14:paraId="01B7BDA4" w14:textId="77777777" w:rsidR="000A5A0E" w:rsidRPr="00384E54" w:rsidRDefault="000A5A0E" w:rsidP="00716598">
      <w:pPr>
        <w:pStyle w:val="ICOMdatum"/>
        <w:jc w:val="both"/>
        <w:rPr>
          <w:rFonts w:ascii="Poppins" w:hAnsi="Poppins" w:cs="Poppins"/>
          <w:b w:val="0"/>
          <w:bCs w:val="0"/>
          <w:color w:val="FF0000"/>
          <w:sz w:val="22"/>
          <w:szCs w:val="22"/>
        </w:rPr>
      </w:pPr>
    </w:p>
    <w:p w14:paraId="6A629BC1" w14:textId="4ECEFBA5" w:rsidR="00384E54" w:rsidRDefault="00384E54" w:rsidP="00716598">
      <w:pPr>
        <w:pStyle w:val="ICOMdatum"/>
        <w:jc w:val="both"/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</w:pP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This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session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will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address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the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issues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of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education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about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money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.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Papers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about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teaching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financial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literacy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in a variety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of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context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are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of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particular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interest</w:t>
      </w:r>
      <w:proofErr w:type="spellEnd"/>
      <w:r w:rsidRPr="00384E54"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  <w:t>.</w:t>
      </w:r>
    </w:p>
    <w:p w14:paraId="7598B823" w14:textId="7EDD16B0" w:rsidR="00471ABE" w:rsidRDefault="00471ABE" w:rsidP="00716598">
      <w:pPr>
        <w:pStyle w:val="ICOMdatum"/>
        <w:jc w:val="both"/>
        <w:rPr>
          <w:rFonts w:ascii="Poppins" w:hAnsi="Poppins" w:cs="Poppins"/>
          <w:b w:val="0"/>
          <w:bCs w:val="0"/>
          <w:color w:val="FF0000"/>
          <w:sz w:val="22"/>
          <w:szCs w:val="22"/>
        </w:rPr>
      </w:pPr>
    </w:p>
    <w:p w14:paraId="02BC676F" w14:textId="44A3F761" w:rsidR="00471ABE" w:rsidRPr="00FB397F" w:rsidRDefault="00471ABE" w:rsidP="00716598">
      <w:pPr>
        <w:pStyle w:val="ICOMdatum"/>
        <w:jc w:val="both"/>
        <w:rPr>
          <w:rFonts w:ascii="Poppins" w:hAnsi="Poppins" w:cs="Poppins"/>
          <w:b w:val="0"/>
          <w:bCs w:val="0"/>
          <w:i/>
          <w:sz w:val="22"/>
          <w:szCs w:val="22"/>
        </w:rPr>
      </w:pPr>
      <w:proofErr w:type="spellStart"/>
      <w:r w:rsidRPr="00FB397F">
        <w:rPr>
          <w:rFonts w:ascii="Poppins" w:hAnsi="Poppins" w:cs="Poppins"/>
          <w:b w:val="0"/>
          <w:bCs w:val="0"/>
          <w:i/>
          <w:sz w:val="22"/>
          <w:szCs w:val="22"/>
        </w:rPr>
        <w:t>Preliminary</w:t>
      </w:r>
      <w:proofErr w:type="spellEnd"/>
      <w:r w:rsidRPr="00FB397F">
        <w:rPr>
          <w:rFonts w:ascii="Poppins" w:hAnsi="Poppins" w:cs="Poppins"/>
          <w:b w:val="0"/>
          <w:bCs w:val="0"/>
          <w:i/>
          <w:sz w:val="22"/>
          <w:szCs w:val="22"/>
        </w:rPr>
        <w:t xml:space="preserve"> </w:t>
      </w:r>
      <w:proofErr w:type="spellStart"/>
      <w:r w:rsidRPr="00FB397F">
        <w:rPr>
          <w:rFonts w:ascii="Poppins" w:hAnsi="Poppins" w:cs="Poppins"/>
          <w:b w:val="0"/>
          <w:bCs w:val="0"/>
          <w:i/>
          <w:sz w:val="22"/>
          <w:szCs w:val="22"/>
        </w:rPr>
        <w:t>speakers</w:t>
      </w:r>
      <w:proofErr w:type="spellEnd"/>
    </w:p>
    <w:p w14:paraId="61562C16" w14:textId="76C907CC" w:rsidR="00FC1EE7" w:rsidRDefault="00FC1EE7" w:rsidP="00716598">
      <w:pPr>
        <w:pStyle w:val="ICOMdatum"/>
        <w:jc w:val="both"/>
        <w:rPr>
          <w:rFonts w:ascii="Poppins" w:hAnsi="Poppins" w:cs="Poppins"/>
          <w:b w:val="0"/>
          <w:bCs w:val="0"/>
          <w:sz w:val="22"/>
          <w:szCs w:val="22"/>
        </w:rPr>
      </w:pPr>
      <w:r>
        <w:rPr>
          <w:rFonts w:ascii="Poppins" w:hAnsi="Poppins" w:cs="Poppins"/>
          <w:b w:val="0"/>
          <w:bCs w:val="0"/>
          <w:sz w:val="22"/>
          <w:szCs w:val="22"/>
        </w:rPr>
        <w:t xml:space="preserve">Irena Cuk, </w:t>
      </w:r>
      <w:proofErr w:type="spellStart"/>
      <w:r>
        <w:rPr>
          <w:rFonts w:ascii="Poppins" w:hAnsi="Poppins" w:cs="Poppins"/>
          <w:b w:val="0"/>
          <w:bCs w:val="0"/>
          <w:sz w:val="22"/>
          <w:szCs w:val="22"/>
        </w:rPr>
        <w:t>Slovenia</w:t>
      </w:r>
      <w:proofErr w:type="spellEnd"/>
      <w:r>
        <w:rPr>
          <w:rFonts w:ascii="Poppins" w:hAnsi="Poppins" w:cs="Poppins"/>
          <w:b w:val="0"/>
          <w:bCs w:val="0"/>
          <w:sz w:val="22"/>
          <w:szCs w:val="22"/>
        </w:rPr>
        <w:t xml:space="preserve">,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Bankarium</w:t>
      </w:r>
      <w:proofErr w:type="spellEnd"/>
      <w:r w:rsidRPr="00FC1EE7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Financial</w:t>
      </w:r>
      <w:proofErr w:type="spellEnd"/>
      <w:r w:rsidRPr="00FC1EE7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Labyrinth</w:t>
      </w:r>
      <w:proofErr w:type="spellEnd"/>
    </w:p>
    <w:p w14:paraId="193D1812" w14:textId="5BE7D353" w:rsidR="00FC1EE7" w:rsidRDefault="00FC1EE7" w:rsidP="00716598">
      <w:pPr>
        <w:pStyle w:val="ICOMdatum"/>
        <w:jc w:val="both"/>
        <w:rPr>
          <w:rFonts w:ascii="Poppins" w:hAnsi="Poppins" w:cs="Poppins"/>
          <w:b w:val="0"/>
          <w:bCs w:val="0"/>
          <w:sz w:val="22"/>
          <w:szCs w:val="22"/>
        </w:rPr>
      </w:pPr>
      <w:proofErr w:type="spellStart"/>
      <w:r>
        <w:rPr>
          <w:rFonts w:ascii="Poppins" w:hAnsi="Poppins" w:cs="Poppins"/>
          <w:b w:val="0"/>
          <w:bCs w:val="0"/>
          <w:sz w:val="22"/>
          <w:szCs w:val="22"/>
        </w:rPr>
        <w:t>Keyi</w:t>
      </w:r>
      <w:proofErr w:type="spellEnd"/>
      <w:r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Poppins" w:hAnsi="Poppins" w:cs="Poppins"/>
          <w:b w:val="0"/>
          <w:bCs w:val="0"/>
          <w:sz w:val="22"/>
          <w:szCs w:val="22"/>
        </w:rPr>
        <w:t>Yin</w:t>
      </w:r>
      <w:proofErr w:type="spellEnd"/>
      <w:r>
        <w:rPr>
          <w:rFonts w:ascii="Poppins" w:hAnsi="Poppins" w:cs="Poppins"/>
          <w:b w:val="0"/>
          <w:bCs w:val="0"/>
          <w:sz w:val="22"/>
          <w:szCs w:val="22"/>
        </w:rPr>
        <w:t xml:space="preserve">, </w:t>
      </w:r>
      <w:proofErr w:type="spellStart"/>
      <w:r>
        <w:rPr>
          <w:rFonts w:ascii="Poppins" w:hAnsi="Poppins" w:cs="Poppins"/>
          <w:b w:val="0"/>
          <w:bCs w:val="0"/>
          <w:sz w:val="22"/>
          <w:szCs w:val="22"/>
        </w:rPr>
        <w:t>China</w:t>
      </w:r>
      <w:proofErr w:type="spellEnd"/>
      <w:r>
        <w:rPr>
          <w:rFonts w:ascii="Poppins" w:hAnsi="Poppins" w:cs="Poppins"/>
          <w:b w:val="0"/>
          <w:bCs w:val="0"/>
          <w:sz w:val="22"/>
          <w:szCs w:val="22"/>
        </w:rPr>
        <w:t xml:space="preserve">,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How</w:t>
      </w:r>
      <w:proofErr w:type="spellEnd"/>
      <w:r w:rsidRPr="00FC1EE7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Private</w:t>
      </w:r>
      <w:proofErr w:type="spellEnd"/>
      <w:r w:rsidRPr="00FC1EE7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Museums</w:t>
      </w:r>
      <w:proofErr w:type="spellEnd"/>
      <w:r w:rsidRPr="00FC1EE7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of</w:t>
      </w:r>
      <w:proofErr w:type="spellEnd"/>
      <w:r w:rsidRPr="00FC1EE7">
        <w:rPr>
          <w:rFonts w:ascii="Poppins" w:hAnsi="Poppins" w:cs="Poppins"/>
          <w:b w:val="0"/>
          <w:bCs w:val="0"/>
          <w:sz w:val="22"/>
          <w:szCs w:val="22"/>
        </w:rPr>
        <w:t xml:space="preserve"> Finance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Disseminate</w:t>
      </w:r>
      <w:proofErr w:type="spellEnd"/>
      <w:r w:rsidRPr="00FC1EE7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Financial</w:t>
      </w:r>
      <w:proofErr w:type="spellEnd"/>
      <w:r w:rsidRPr="00FC1EE7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Literacy</w:t>
      </w:r>
      <w:proofErr w:type="spellEnd"/>
      <w:r w:rsidRPr="00FC1EE7">
        <w:rPr>
          <w:rFonts w:ascii="Poppins" w:hAnsi="Poppins" w:cs="Poppins"/>
          <w:b w:val="0"/>
          <w:bCs w:val="0"/>
          <w:sz w:val="22"/>
          <w:szCs w:val="22"/>
        </w:rPr>
        <w:t xml:space="preserve"> to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the</w:t>
      </w:r>
      <w:proofErr w:type="spellEnd"/>
      <w:r w:rsidRPr="00FC1EE7">
        <w:rPr>
          <w:rFonts w:ascii="Poppins" w:hAnsi="Poppins" w:cs="Poppins"/>
          <w:b w:val="0"/>
          <w:bCs w:val="0"/>
          <w:sz w:val="22"/>
          <w:szCs w:val="22"/>
        </w:rPr>
        <w:t xml:space="preserve"> Public? Case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Studies</w:t>
      </w:r>
      <w:proofErr w:type="spellEnd"/>
      <w:r w:rsidRPr="00FC1EE7">
        <w:rPr>
          <w:rFonts w:ascii="Poppins" w:hAnsi="Poppins" w:cs="Poppins"/>
          <w:b w:val="0"/>
          <w:bCs w:val="0"/>
          <w:sz w:val="22"/>
          <w:szCs w:val="22"/>
        </w:rPr>
        <w:t xml:space="preserve"> on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Two</w:t>
      </w:r>
      <w:proofErr w:type="spellEnd"/>
      <w:r w:rsidRPr="00FC1EE7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Museums</w:t>
      </w:r>
      <w:proofErr w:type="spellEnd"/>
      <w:r w:rsidRPr="00FC1EE7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of</w:t>
      </w:r>
      <w:proofErr w:type="spellEnd"/>
      <w:r w:rsidRPr="00FC1EE7">
        <w:rPr>
          <w:rFonts w:ascii="Poppins" w:hAnsi="Poppins" w:cs="Poppins"/>
          <w:b w:val="0"/>
          <w:bCs w:val="0"/>
          <w:sz w:val="22"/>
          <w:szCs w:val="22"/>
        </w:rPr>
        <w:t xml:space="preserve"> Finance in Western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China</w:t>
      </w:r>
      <w:proofErr w:type="spellEnd"/>
    </w:p>
    <w:p w14:paraId="67A310AF" w14:textId="78B2E5B1" w:rsidR="00FC1EE7" w:rsidRPr="00471ABE" w:rsidRDefault="00FC1EE7" w:rsidP="00716598">
      <w:pPr>
        <w:pStyle w:val="ICOMdatum"/>
        <w:jc w:val="both"/>
        <w:rPr>
          <w:rFonts w:ascii="Poppins" w:hAnsi="Poppins" w:cs="Poppins"/>
          <w:b w:val="0"/>
          <w:bCs w:val="0"/>
          <w:sz w:val="22"/>
          <w:szCs w:val="22"/>
        </w:rPr>
      </w:pP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Eliene</w:t>
      </w:r>
      <w:proofErr w:type="spellEnd"/>
      <w:r w:rsidRPr="00FC1EE7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Pr="00FC1EE7">
        <w:rPr>
          <w:rFonts w:ascii="Poppins" w:hAnsi="Poppins" w:cs="Poppins"/>
          <w:b w:val="0"/>
          <w:bCs w:val="0"/>
          <w:sz w:val="22"/>
          <w:szCs w:val="22"/>
        </w:rPr>
        <w:t>Dourado</w:t>
      </w:r>
      <w:proofErr w:type="spellEnd"/>
      <w:r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Poppins" w:hAnsi="Poppins" w:cs="Poppins"/>
          <w:b w:val="0"/>
          <w:bCs w:val="0"/>
          <w:sz w:val="22"/>
          <w:szCs w:val="22"/>
        </w:rPr>
        <w:t>Bina</w:t>
      </w:r>
      <w:proofErr w:type="spellEnd"/>
      <w:r>
        <w:rPr>
          <w:rFonts w:ascii="Poppins" w:hAnsi="Poppins" w:cs="Poppins"/>
          <w:b w:val="0"/>
          <w:bCs w:val="0"/>
          <w:sz w:val="22"/>
          <w:szCs w:val="22"/>
        </w:rPr>
        <w:t xml:space="preserve">, </w:t>
      </w:r>
      <w:proofErr w:type="spellStart"/>
      <w:r w:rsidR="00CD2560">
        <w:rPr>
          <w:rFonts w:ascii="Poppins" w:hAnsi="Poppins" w:cs="Poppins"/>
          <w:b w:val="0"/>
          <w:bCs w:val="0"/>
          <w:sz w:val="22"/>
          <w:szCs w:val="22"/>
        </w:rPr>
        <w:t>Brazil</w:t>
      </w:r>
      <w:proofErr w:type="spellEnd"/>
      <w:r w:rsidR="00CD2560">
        <w:rPr>
          <w:rFonts w:ascii="Poppins" w:hAnsi="Poppins" w:cs="Poppins"/>
          <w:b w:val="0"/>
          <w:bCs w:val="0"/>
          <w:sz w:val="22"/>
          <w:szCs w:val="22"/>
        </w:rPr>
        <w:t xml:space="preserve">, </w:t>
      </w:r>
      <w:proofErr w:type="spellStart"/>
      <w:r w:rsidR="00CD2560" w:rsidRPr="00CD2560">
        <w:rPr>
          <w:rFonts w:ascii="Poppins" w:hAnsi="Poppins" w:cs="Poppins"/>
          <w:b w:val="0"/>
          <w:bCs w:val="0"/>
          <w:sz w:val="22"/>
          <w:szCs w:val="22"/>
        </w:rPr>
        <w:t>Eugênio</w:t>
      </w:r>
      <w:proofErr w:type="spellEnd"/>
      <w:r w:rsidR="00CD2560" w:rsidRPr="00CD2560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="00CD2560" w:rsidRPr="00CD2560">
        <w:rPr>
          <w:rFonts w:ascii="Poppins" w:hAnsi="Poppins" w:cs="Poppins"/>
          <w:b w:val="0"/>
          <w:bCs w:val="0"/>
          <w:sz w:val="22"/>
          <w:szCs w:val="22"/>
        </w:rPr>
        <w:t>Teixeira</w:t>
      </w:r>
      <w:proofErr w:type="spellEnd"/>
      <w:r w:rsidR="00CD2560" w:rsidRPr="00CD2560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="00CD2560" w:rsidRPr="00CD2560">
        <w:rPr>
          <w:rFonts w:ascii="Poppins" w:hAnsi="Poppins" w:cs="Poppins"/>
          <w:b w:val="0"/>
          <w:bCs w:val="0"/>
          <w:sz w:val="22"/>
          <w:szCs w:val="22"/>
        </w:rPr>
        <w:t>Leal</w:t>
      </w:r>
      <w:proofErr w:type="spellEnd"/>
      <w:r w:rsidR="00CD2560" w:rsidRPr="00CD2560">
        <w:rPr>
          <w:rFonts w:ascii="Poppins" w:hAnsi="Poppins" w:cs="Poppins"/>
          <w:b w:val="0"/>
          <w:bCs w:val="0"/>
          <w:sz w:val="22"/>
          <w:szCs w:val="22"/>
        </w:rPr>
        <w:t xml:space="preserve"> Museum: </w:t>
      </w:r>
      <w:proofErr w:type="spellStart"/>
      <w:r w:rsidR="00CD2560" w:rsidRPr="00CD2560">
        <w:rPr>
          <w:rFonts w:ascii="Poppins" w:hAnsi="Poppins" w:cs="Poppins"/>
          <w:b w:val="0"/>
          <w:bCs w:val="0"/>
          <w:sz w:val="22"/>
          <w:szCs w:val="22"/>
        </w:rPr>
        <w:t>financial</w:t>
      </w:r>
      <w:proofErr w:type="spellEnd"/>
      <w:r w:rsidR="00CD2560" w:rsidRPr="00CD2560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="00CD2560" w:rsidRPr="00CD2560">
        <w:rPr>
          <w:rFonts w:ascii="Poppins" w:hAnsi="Poppins" w:cs="Poppins"/>
          <w:b w:val="0"/>
          <w:bCs w:val="0"/>
          <w:sz w:val="22"/>
          <w:szCs w:val="22"/>
        </w:rPr>
        <w:t>education</w:t>
      </w:r>
      <w:proofErr w:type="spellEnd"/>
      <w:r w:rsidR="00CD2560" w:rsidRPr="00CD2560">
        <w:rPr>
          <w:rFonts w:ascii="Poppins" w:hAnsi="Poppins" w:cs="Poppins"/>
          <w:b w:val="0"/>
          <w:bCs w:val="0"/>
          <w:sz w:val="22"/>
          <w:szCs w:val="22"/>
        </w:rPr>
        <w:t xml:space="preserve"> and </w:t>
      </w:r>
      <w:proofErr w:type="spellStart"/>
      <w:r w:rsidR="00CD2560" w:rsidRPr="00CD2560">
        <w:rPr>
          <w:rFonts w:ascii="Poppins" w:hAnsi="Poppins" w:cs="Poppins"/>
          <w:b w:val="0"/>
          <w:bCs w:val="0"/>
          <w:sz w:val="22"/>
          <w:szCs w:val="22"/>
        </w:rPr>
        <w:t>conscious</w:t>
      </w:r>
      <w:proofErr w:type="spellEnd"/>
      <w:r w:rsidR="00CD2560" w:rsidRPr="00CD2560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="00CD2560" w:rsidRPr="00CD2560">
        <w:rPr>
          <w:rFonts w:ascii="Poppins" w:hAnsi="Poppins" w:cs="Poppins"/>
          <w:b w:val="0"/>
          <w:bCs w:val="0"/>
          <w:sz w:val="22"/>
          <w:szCs w:val="22"/>
        </w:rPr>
        <w:t>consumption</w:t>
      </w:r>
      <w:proofErr w:type="spellEnd"/>
    </w:p>
    <w:p w14:paraId="57E4E1CC" w14:textId="3CDEB145" w:rsidR="00471ABE" w:rsidRPr="00471ABE" w:rsidRDefault="00471ABE" w:rsidP="00716598">
      <w:pPr>
        <w:pStyle w:val="ICOMdatum"/>
        <w:jc w:val="both"/>
        <w:rPr>
          <w:rFonts w:ascii="Poppins" w:hAnsi="Poppins" w:cs="Poppins"/>
          <w:b w:val="0"/>
          <w:bCs w:val="0"/>
          <w:sz w:val="22"/>
          <w:szCs w:val="22"/>
        </w:rPr>
      </w:pPr>
      <w:proofErr w:type="spellStart"/>
      <w:r w:rsidRPr="00471ABE">
        <w:rPr>
          <w:rFonts w:ascii="Poppins" w:hAnsi="Poppins" w:cs="Poppins"/>
          <w:b w:val="0"/>
          <w:bCs w:val="0"/>
          <w:sz w:val="22"/>
          <w:szCs w:val="22"/>
        </w:rPr>
        <w:t>Junanto</w:t>
      </w:r>
      <w:proofErr w:type="spellEnd"/>
      <w:r w:rsidRPr="00471ABE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Pr="00471ABE">
        <w:rPr>
          <w:rFonts w:ascii="Poppins" w:hAnsi="Poppins" w:cs="Poppins"/>
          <w:b w:val="0"/>
          <w:bCs w:val="0"/>
          <w:sz w:val="22"/>
          <w:szCs w:val="22"/>
        </w:rPr>
        <w:t>Herdiawan</w:t>
      </w:r>
      <w:proofErr w:type="spellEnd"/>
      <w:r w:rsidRPr="00471ABE">
        <w:rPr>
          <w:rFonts w:ascii="Poppins" w:hAnsi="Poppins" w:cs="Poppins"/>
          <w:b w:val="0"/>
          <w:bCs w:val="0"/>
          <w:sz w:val="22"/>
          <w:szCs w:val="22"/>
        </w:rPr>
        <w:t xml:space="preserve">, </w:t>
      </w:r>
      <w:proofErr w:type="spellStart"/>
      <w:r w:rsidRPr="00471ABE">
        <w:rPr>
          <w:rFonts w:ascii="Poppins" w:hAnsi="Poppins" w:cs="Poppins"/>
          <w:b w:val="0"/>
          <w:bCs w:val="0"/>
          <w:sz w:val="22"/>
          <w:szCs w:val="22"/>
        </w:rPr>
        <w:t>Indonesia</w:t>
      </w:r>
      <w:proofErr w:type="spellEnd"/>
      <w:r w:rsidRPr="00471ABE">
        <w:rPr>
          <w:rFonts w:ascii="Poppins" w:hAnsi="Poppins" w:cs="Poppins"/>
          <w:b w:val="0"/>
          <w:bCs w:val="0"/>
          <w:sz w:val="22"/>
          <w:szCs w:val="22"/>
        </w:rPr>
        <w:t xml:space="preserve">, </w:t>
      </w:r>
      <w:proofErr w:type="spellStart"/>
      <w:r w:rsidRPr="00471ABE">
        <w:rPr>
          <w:rFonts w:ascii="Poppins" w:hAnsi="Poppins" w:cs="Poppins"/>
          <w:b w:val="0"/>
          <w:bCs w:val="0"/>
          <w:sz w:val="22"/>
          <w:szCs w:val="22"/>
        </w:rPr>
        <w:t>The</w:t>
      </w:r>
      <w:proofErr w:type="spellEnd"/>
      <w:r w:rsidRPr="00471ABE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Pr="00471ABE">
        <w:rPr>
          <w:rFonts w:ascii="Poppins" w:hAnsi="Poppins" w:cs="Poppins"/>
          <w:b w:val="0"/>
          <w:bCs w:val="0"/>
          <w:sz w:val="22"/>
          <w:szCs w:val="22"/>
        </w:rPr>
        <w:t>Strategy</w:t>
      </w:r>
      <w:proofErr w:type="spellEnd"/>
      <w:r w:rsidRPr="00471ABE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Pr="00471ABE">
        <w:rPr>
          <w:rFonts w:ascii="Poppins" w:hAnsi="Poppins" w:cs="Poppins"/>
          <w:b w:val="0"/>
          <w:bCs w:val="0"/>
          <w:sz w:val="22"/>
          <w:szCs w:val="22"/>
        </w:rPr>
        <w:t>of</w:t>
      </w:r>
      <w:proofErr w:type="spellEnd"/>
      <w:r w:rsidRPr="00471ABE">
        <w:rPr>
          <w:rFonts w:ascii="Poppins" w:hAnsi="Poppins" w:cs="Poppins"/>
          <w:b w:val="0"/>
          <w:bCs w:val="0"/>
          <w:sz w:val="22"/>
          <w:szCs w:val="22"/>
        </w:rPr>
        <w:t xml:space="preserve"> Museum Bank </w:t>
      </w:r>
      <w:proofErr w:type="spellStart"/>
      <w:r w:rsidRPr="00471ABE">
        <w:rPr>
          <w:rFonts w:ascii="Poppins" w:hAnsi="Poppins" w:cs="Poppins"/>
          <w:b w:val="0"/>
          <w:bCs w:val="0"/>
          <w:sz w:val="22"/>
          <w:szCs w:val="22"/>
        </w:rPr>
        <w:t>Indonesia</w:t>
      </w:r>
      <w:proofErr w:type="spellEnd"/>
      <w:r w:rsidRPr="00471ABE">
        <w:rPr>
          <w:rFonts w:ascii="Poppins" w:hAnsi="Poppins" w:cs="Poppins"/>
          <w:b w:val="0"/>
          <w:bCs w:val="0"/>
          <w:sz w:val="22"/>
          <w:szCs w:val="22"/>
        </w:rPr>
        <w:t xml:space="preserve"> in </w:t>
      </w:r>
      <w:proofErr w:type="spellStart"/>
      <w:r w:rsidRPr="00471ABE">
        <w:rPr>
          <w:rFonts w:ascii="Poppins" w:hAnsi="Poppins" w:cs="Poppins"/>
          <w:b w:val="0"/>
          <w:bCs w:val="0"/>
          <w:sz w:val="22"/>
          <w:szCs w:val="22"/>
        </w:rPr>
        <w:t>Educating</w:t>
      </w:r>
      <w:proofErr w:type="spellEnd"/>
      <w:r w:rsidRPr="00471ABE">
        <w:rPr>
          <w:rFonts w:ascii="Poppins" w:hAnsi="Poppins" w:cs="Poppins"/>
          <w:b w:val="0"/>
          <w:bCs w:val="0"/>
          <w:sz w:val="22"/>
          <w:szCs w:val="22"/>
        </w:rPr>
        <w:t xml:space="preserve"> and </w:t>
      </w:r>
      <w:proofErr w:type="spellStart"/>
      <w:r w:rsidRPr="00471ABE">
        <w:rPr>
          <w:rFonts w:ascii="Poppins" w:hAnsi="Poppins" w:cs="Poppins"/>
          <w:b w:val="0"/>
          <w:bCs w:val="0"/>
          <w:sz w:val="22"/>
          <w:szCs w:val="22"/>
        </w:rPr>
        <w:t>Communicating</w:t>
      </w:r>
      <w:proofErr w:type="spellEnd"/>
      <w:r w:rsidRPr="00471ABE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Pr="00471ABE">
        <w:rPr>
          <w:rFonts w:ascii="Poppins" w:hAnsi="Poppins" w:cs="Poppins"/>
          <w:b w:val="0"/>
          <w:bCs w:val="0"/>
          <w:sz w:val="22"/>
          <w:szCs w:val="22"/>
        </w:rPr>
        <w:t>During</w:t>
      </w:r>
      <w:proofErr w:type="spellEnd"/>
      <w:r w:rsidRPr="00471ABE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Pr="00471ABE">
        <w:rPr>
          <w:rFonts w:ascii="Poppins" w:hAnsi="Poppins" w:cs="Poppins"/>
          <w:b w:val="0"/>
          <w:bCs w:val="0"/>
          <w:sz w:val="22"/>
          <w:szCs w:val="22"/>
        </w:rPr>
        <w:t>the</w:t>
      </w:r>
      <w:proofErr w:type="spellEnd"/>
      <w:r w:rsidRPr="00471ABE">
        <w:rPr>
          <w:rFonts w:ascii="Poppins" w:hAnsi="Poppins" w:cs="Poppins"/>
          <w:b w:val="0"/>
          <w:bCs w:val="0"/>
          <w:sz w:val="22"/>
          <w:szCs w:val="22"/>
        </w:rPr>
        <w:t xml:space="preserve"> </w:t>
      </w:r>
      <w:proofErr w:type="spellStart"/>
      <w:r w:rsidRPr="00471ABE">
        <w:rPr>
          <w:rFonts w:ascii="Poppins" w:hAnsi="Poppins" w:cs="Poppins"/>
          <w:b w:val="0"/>
          <w:bCs w:val="0"/>
          <w:sz w:val="22"/>
          <w:szCs w:val="22"/>
        </w:rPr>
        <w:t>Covid</w:t>
      </w:r>
      <w:proofErr w:type="spellEnd"/>
      <w:r w:rsidRPr="00471ABE">
        <w:rPr>
          <w:rFonts w:ascii="Poppins" w:hAnsi="Poppins" w:cs="Poppins"/>
          <w:b w:val="0"/>
          <w:bCs w:val="0"/>
          <w:sz w:val="22"/>
          <w:szCs w:val="22"/>
        </w:rPr>
        <w:t xml:space="preserve">-19 </w:t>
      </w:r>
      <w:proofErr w:type="spellStart"/>
      <w:r w:rsidRPr="00471ABE">
        <w:rPr>
          <w:rFonts w:ascii="Poppins" w:hAnsi="Poppins" w:cs="Poppins"/>
          <w:b w:val="0"/>
          <w:bCs w:val="0"/>
          <w:sz w:val="22"/>
          <w:szCs w:val="22"/>
        </w:rPr>
        <w:t>Pandemic</w:t>
      </w:r>
      <w:proofErr w:type="spellEnd"/>
    </w:p>
    <w:p w14:paraId="537A47F7" w14:textId="77777777" w:rsidR="0088152B" w:rsidRPr="000461FA" w:rsidRDefault="0088152B" w:rsidP="00351506">
      <w:pPr>
        <w:pStyle w:val="ICOMdatum"/>
        <w:rPr>
          <w:rFonts w:ascii="Poppins" w:hAnsi="Poppins" w:cs="Poppins"/>
          <w:color w:val="00B050"/>
          <w:sz w:val="22"/>
          <w:szCs w:val="22"/>
          <w:shd w:val="clear" w:color="auto" w:fill="FFFFFF"/>
        </w:rPr>
      </w:pPr>
    </w:p>
    <w:p w14:paraId="277AE519" w14:textId="77777777" w:rsidR="003541C7" w:rsidRDefault="003541C7" w:rsidP="003541C7">
      <w:pPr>
        <w:pStyle w:val="ICOMdatum"/>
        <w:rPr>
          <w:rFonts w:ascii="Poppins" w:hAnsi="Poppins" w:cs="Poppins"/>
          <w:color w:val="00B050"/>
          <w:sz w:val="22"/>
          <w:szCs w:val="22"/>
          <w:shd w:val="clear" w:color="auto" w:fill="FFFFFF"/>
        </w:rPr>
      </w:pPr>
      <w:r w:rsidRPr="00174EFB">
        <w:rPr>
          <w:rFonts w:ascii="Poppins" w:hAnsi="Poppins" w:cs="Poppins"/>
          <w:color w:val="00B050"/>
          <w:sz w:val="22"/>
          <w:szCs w:val="22"/>
          <w:shd w:val="clear" w:color="auto" w:fill="FFFFFF"/>
        </w:rPr>
        <w:t>25 August</w:t>
      </w:r>
      <w:r>
        <w:rPr>
          <w:rFonts w:ascii="Poppins" w:hAnsi="Poppins" w:cs="Poppins"/>
          <w:color w:val="00B050"/>
          <w:sz w:val="22"/>
          <w:szCs w:val="22"/>
          <w:shd w:val="clear" w:color="auto" w:fill="FFFFFF"/>
        </w:rPr>
        <w:t xml:space="preserve"> </w:t>
      </w:r>
      <w:r w:rsidRPr="00174EFB">
        <w:rPr>
          <w:rFonts w:ascii="Poppins" w:hAnsi="Poppins" w:cs="Poppins"/>
          <w:color w:val="00B050"/>
          <w:sz w:val="22"/>
          <w:szCs w:val="22"/>
          <w:shd w:val="clear" w:color="auto" w:fill="FFFFFF"/>
        </w:rPr>
        <w:t xml:space="preserve">– </w:t>
      </w:r>
      <w:proofErr w:type="spellStart"/>
      <w:r w:rsidRPr="00174EFB">
        <w:rPr>
          <w:rFonts w:ascii="Poppins" w:hAnsi="Poppins" w:cs="Poppins"/>
          <w:color w:val="00B050"/>
          <w:sz w:val="22"/>
          <w:szCs w:val="22"/>
          <w:shd w:val="clear" w:color="auto" w:fill="FFFFFF"/>
        </w:rPr>
        <w:t>Thursday</w:t>
      </w:r>
      <w:proofErr w:type="spellEnd"/>
      <w:r w:rsidRPr="00174EFB">
        <w:rPr>
          <w:rFonts w:ascii="Poppins" w:hAnsi="Poppins" w:cs="Poppins"/>
          <w:color w:val="00B050"/>
          <w:sz w:val="22"/>
          <w:szCs w:val="22"/>
          <w:shd w:val="clear" w:color="auto" w:fill="FFFFFF"/>
        </w:rPr>
        <w:t xml:space="preserve"> </w:t>
      </w:r>
    </w:p>
    <w:p w14:paraId="30B3AE0D" w14:textId="77777777" w:rsidR="003541C7" w:rsidRDefault="003541C7" w:rsidP="003541C7">
      <w:pPr>
        <w:pStyle w:val="ICOMdatum"/>
        <w:rPr>
          <w:rFonts w:ascii="Poppins" w:hAnsi="Poppins" w:cs="Poppins"/>
          <w:color w:val="00B050"/>
          <w:sz w:val="22"/>
          <w:szCs w:val="22"/>
          <w:shd w:val="clear" w:color="auto" w:fill="FFFFFF"/>
        </w:rPr>
      </w:pPr>
    </w:p>
    <w:p w14:paraId="7828E483" w14:textId="77777777" w:rsidR="003541C7" w:rsidRDefault="003541C7" w:rsidP="003541C7">
      <w:pPr>
        <w:pStyle w:val="ICOMdatum"/>
        <w:rPr>
          <w:rFonts w:ascii="Poppins" w:hAnsi="Poppins" w:cs="Poppins"/>
          <w:color w:val="FF0000"/>
          <w:sz w:val="22"/>
          <w:szCs w:val="22"/>
          <w:shd w:val="clear" w:color="auto" w:fill="FFFFFF"/>
        </w:rPr>
      </w:pPr>
      <w:proofErr w:type="spellStart"/>
      <w:r w:rsidRPr="001C3084">
        <w:rPr>
          <w:rFonts w:ascii="Poppins" w:hAnsi="Poppins" w:cs="Poppins"/>
          <w:color w:val="FF0000"/>
          <w:sz w:val="22"/>
          <w:szCs w:val="22"/>
          <w:shd w:val="clear" w:color="auto" w:fill="FFFFFF"/>
        </w:rPr>
        <w:t>Off-site</w:t>
      </w:r>
      <w:proofErr w:type="spellEnd"/>
      <w:r w:rsidRPr="001C3084">
        <w:rPr>
          <w:rFonts w:ascii="Poppins" w:hAnsi="Poppins" w:cs="Poppins"/>
          <w:color w:val="FF0000"/>
          <w:sz w:val="22"/>
          <w:szCs w:val="22"/>
          <w:shd w:val="clear" w:color="auto" w:fill="FFFFFF"/>
        </w:rPr>
        <w:t xml:space="preserve"> </w:t>
      </w:r>
      <w:proofErr w:type="spellStart"/>
      <w:r w:rsidRPr="001C3084">
        <w:rPr>
          <w:rFonts w:ascii="Poppins" w:hAnsi="Poppins" w:cs="Poppins"/>
          <w:color w:val="FF0000"/>
          <w:sz w:val="22"/>
          <w:szCs w:val="22"/>
          <w:shd w:val="clear" w:color="auto" w:fill="FFFFFF"/>
        </w:rPr>
        <w:t>meetings</w:t>
      </w:r>
      <w:proofErr w:type="spellEnd"/>
    </w:p>
    <w:p w14:paraId="5878BCEF" w14:textId="36C0E9AD" w:rsidR="00804DCA" w:rsidRPr="00F07C3A" w:rsidRDefault="009830BB" w:rsidP="00F07C3A">
      <w:pPr>
        <w:pStyle w:val="NormalWeb"/>
        <w:rPr>
          <w:rFonts w:ascii="Poppins" w:hAnsi="Poppins" w:cs="Poppins"/>
        </w:rPr>
      </w:pPr>
      <w:hyperlink r:id="rId14" w:history="1">
        <w:proofErr w:type="spellStart"/>
        <w:r w:rsidR="00804DCA" w:rsidRPr="00736A97">
          <w:rPr>
            <w:rStyle w:val="Hyperlink"/>
            <w:rFonts w:ascii="Poppins" w:hAnsi="Poppins" w:cs="Poppins"/>
            <w:sz w:val="22"/>
            <w:szCs w:val="22"/>
            <w:shd w:val="clear" w:color="auto" w:fill="FFFFFF"/>
            <w:lang w:val="en-GB"/>
          </w:rPr>
          <w:t>Národní</w:t>
        </w:r>
        <w:proofErr w:type="spellEnd"/>
        <w:r w:rsidR="00804DCA" w:rsidRPr="00736A97">
          <w:rPr>
            <w:rStyle w:val="Hyperlink"/>
            <w:rFonts w:ascii="Poppins" w:hAnsi="Poppins" w:cs="Poppins"/>
            <w:sz w:val="22"/>
            <w:szCs w:val="22"/>
            <w:shd w:val="clear" w:color="auto" w:fill="FFFFFF"/>
            <w:lang w:val="en-GB"/>
          </w:rPr>
          <w:t xml:space="preserve"> </w:t>
        </w:r>
        <w:proofErr w:type="spellStart"/>
        <w:r w:rsidR="00804DCA" w:rsidRPr="00736A97">
          <w:rPr>
            <w:rStyle w:val="Hyperlink"/>
            <w:rFonts w:ascii="Poppins" w:hAnsi="Poppins" w:cs="Poppins"/>
            <w:sz w:val="22"/>
            <w:szCs w:val="22"/>
            <w:shd w:val="clear" w:color="auto" w:fill="FFFFFF"/>
            <w:lang w:val="en-GB"/>
          </w:rPr>
          <w:t>muzeum</w:t>
        </w:r>
        <w:proofErr w:type="spellEnd"/>
        <w:r w:rsidR="00804DCA" w:rsidRPr="00736A97">
          <w:rPr>
            <w:rStyle w:val="Hyperlink"/>
            <w:rFonts w:ascii="Poppins" w:hAnsi="Poppins" w:cs="Poppins"/>
            <w:sz w:val="22"/>
            <w:szCs w:val="22"/>
            <w:shd w:val="clear" w:color="auto" w:fill="FFFFFF"/>
            <w:lang w:val="en-GB"/>
          </w:rPr>
          <w:t xml:space="preserve">, </w:t>
        </w:r>
        <w:proofErr w:type="spellStart"/>
        <w:r w:rsidR="00804DCA" w:rsidRPr="00736A97">
          <w:rPr>
            <w:rStyle w:val="Hyperlink"/>
            <w:rFonts w:ascii="Poppins" w:hAnsi="Poppins" w:cs="Poppins"/>
            <w:sz w:val="22"/>
            <w:szCs w:val="22"/>
            <w:shd w:val="clear" w:color="auto" w:fill="FFFFFF"/>
            <w:lang w:val="en-GB"/>
          </w:rPr>
          <w:t>Historická</w:t>
        </w:r>
        <w:proofErr w:type="spellEnd"/>
        <w:r w:rsidR="00804DCA" w:rsidRPr="00736A97">
          <w:rPr>
            <w:rStyle w:val="Hyperlink"/>
            <w:rFonts w:ascii="Poppins" w:hAnsi="Poppins" w:cs="Poppins"/>
            <w:sz w:val="22"/>
            <w:szCs w:val="22"/>
            <w:shd w:val="clear" w:color="auto" w:fill="FFFFFF"/>
            <w:lang w:val="en-GB"/>
          </w:rPr>
          <w:t xml:space="preserve"> </w:t>
        </w:r>
        <w:proofErr w:type="spellStart"/>
        <w:r w:rsidR="00804DCA" w:rsidRPr="00736A97">
          <w:rPr>
            <w:rStyle w:val="Hyperlink"/>
            <w:rFonts w:ascii="Poppins" w:hAnsi="Poppins" w:cs="Poppins"/>
            <w:sz w:val="22"/>
            <w:szCs w:val="22"/>
            <w:shd w:val="clear" w:color="auto" w:fill="FFFFFF"/>
            <w:lang w:val="en-GB"/>
          </w:rPr>
          <w:t>budova</w:t>
        </w:r>
        <w:proofErr w:type="spellEnd"/>
        <w:r w:rsidR="00804DCA" w:rsidRPr="00736A97">
          <w:rPr>
            <w:rStyle w:val="Hyperlink"/>
            <w:rFonts w:ascii="Poppins" w:hAnsi="Poppins" w:cs="Poppins"/>
            <w:sz w:val="22"/>
            <w:szCs w:val="22"/>
            <w:lang w:val="en-GB"/>
          </w:rPr>
          <w:t xml:space="preserve"> / National Museum, Historical Building</w:t>
        </w:r>
      </w:hyperlink>
      <w:r w:rsidR="00F07C3A">
        <w:rPr>
          <w:rFonts w:ascii="Poppins" w:hAnsi="Poppins" w:cs="Poppins"/>
        </w:rPr>
        <w:br/>
      </w:r>
      <w:r w:rsidR="00804DCA" w:rsidRPr="00F07C3A">
        <w:rPr>
          <w:rFonts w:ascii="Poppins" w:hAnsi="Poppins" w:cs="Poppins"/>
          <w:sz w:val="22"/>
          <w:szCs w:val="22"/>
          <w:lang w:val="en-US"/>
        </w:rPr>
        <w:t xml:space="preserve">Address: </w:t>
      </w:r>
      <w:proofErr w:type="spellStart"/>
      <w:r w:rsidR="00804DCA" w:rsidRPr="00F07C3A">
        <w:rPr>
          <w:rFonts w:ascii="Poppins" w:hAnsi="Poppins" w:cs="Poppins"/>
          <w:sz w:val="22"/>
          <w:szCs w:val="22"/>
          <w:shd w:val="clear" w:color="auto" w:fill="FFFFFF"/>
          <w:lang w:val="en-GB"/>
        </w:rPr>
        <w:t>Václavské</w:t>
      </w:r>
      <w:proofErr w:type="spellEnd"/>
      <w:r w:rsidR="00804DCA" w:rsidRPr="00F07C3A">
        <w:rPr>
          <w:rFonts w:ascii="Poppins" w:hAnsi="Poppins" w:cs="Poppins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="00804DCA" w:rsidRPr="00F07C3A">
        <w:rPr>
          <w:rFonts w:ascii="Poppins" w:hAnsi="Poppins" w:cs="Poppins"/>
          <w:sz w:val="22"/>
          <w:szCs w:val="22"/>
          <w:shd w:val="clear" w:color="auto" w:fill="FFFFFF"/>
          <w:lang w:val="en-GB"/>
        </w:rPr>
        <w:t>náměstí</w:t>
      </w:r>
      <w:proofErr w:type="spellEnd"/>
      <w:r w:rsidR="00804DCA" w:rsidRPr="00F07C3A">
        <w:rPr>
          <w:rFonts w:ascii="Poppins" w:hAnsi="Poppins" w:cs="Poppins"/>
          <w:sz w:val="22"/>
          <w:szCs w:val="22"/>
          <w:shd w:val="clear" w:color="auto" w:fill="FFFFFF"/>
          <w:lang w:val="en-GB"/>
        </w:rPr>
        <w:t xml:space="preserve"> 68 110 00 Praha</w:t>
      </w:r>
      <w:r w:rsidR="00F07C3A">
        <w:rPr>
          <w:rFonts w:ascii="Poppins" w:hAnsi="Poppins" w:cs="Poppins"/>
        </w:rPr>
        <w:br/>
      </w:r>
      <w:r w:rsidR="00804DCA" w:rsidRPr="00F07C3A">
        <w:rPr>
          <w:rFonts w:ascii="Poppins" w:hAnsi="Poppins" w:cs="Poppins"/>
          <w:sz w:val="22"/>
          <w:szCs w:val="22"/>
          <w:lang w:val="en-GB"/>
        </w:rPr>
        <w:t xml:space="preserve">9:00 – 18:00 </w:t>
      </w:r>
      <w:r w:rsidR="00F07C3A">
        <w:rPr>
          <w:rFonts w:ascii="Poppins" w:hAnsi="Poppins" w:cs="Poppins"/>
        </w:rPr>
        <w:br/>
      </w:r>
      <w:r w:rsidR="00804DCA" w:rsidRPr="00F07C3A">
        <w:rPr>
          <w:rFonts w:ascii="Poppins" w:hAnsi="Poppins" w:cs="Poppins"/>
          <w:sz w:val="22"/>
          <w:szCs w:val="22"/>
          <w:shd w:val="clear" w:color="auto" w:fill="FFFFFF"/>
          <w:lang w:val="en-GB"/>
        </w:rPr>
        <w:t>On-site only format</w:t>
      </w:r>
      <w:r w:rsidR="00F07C3A">
        <w:rPr>
          <w:rFonts w:ascii="Poppins" w:hAnsi="Poppins" w:cs="Poppins"/>
        </w:rPr>
        <w:br/>
      </w:r>
      <w:r w:rsidR="00804DCA" w:rsidRPr="00F07C3A">
        <w:rPr>
          <w:rFonts w:ascii="Poppins" w:hAnsi="Poppins" w:cs="Poppins"/>
          <w:sz w:val="22"/>
          <w:szCs w:val="22"/>
          <w:lang w:val="en-GB"/>
        </w:rPr>
        <w:t xml:space="preserve">Public transport: metro line C – </w:t>
      </w:r>
      <w:proofErr w:type="spellStart"/>
      <w:r w:rsidR="00804DCA" w:rsidRPr="00F07C3A">
        <w:rPr>
          <w:rFonts w:ascii="Poppins" w:hAnsi="Poppins" w:cs="Poppins"/>
          <w:sz w:val="22"/>
          <w:szCs w:val="22"/>
          <w:lang w:val="en-GB"/>
        </w:rPr>
        <w:t>Muzeum</w:t>
      </w:r>
      <w:proofErr w:type="spellEnd"/>
      <w:r w:rsidR="00804DCA" w:rsidRPr="00F07C3A">
        <w:rPr>
          <w:rFonts w:ascii="Poppins" w:hAnsi="Poppins" w:cs="Poppins"/>
          <w:sz w:val="22"/>
          <w:szCs w:val="22"/>
          <w:lang w:val="en-GB"/>
        </w:rPr>
        <w:t xml:space="preserve"> station </w:t>
      </w:r>
      <w:r w:rsidR="00F07C3A">
        <w:rPr>
          <w:rFonts w:ascii="Poppins" w:hAnsi="Poppins" w:cs="Poppins"/>
        </w:rPr>
        <w:br/>
      </w:r>
      <w:r w:rsidR="00804DCA" w:rsidRPr="00F07C3A">
        <w:rPr>
          <w:rFonts w:ascii="Poppins" w:hAnsi="Poppins" w:cs="Poppins"/>
          <w:b/>
          <w:bCs/>
          <w:sz w:val="22"/>
          <w:szCs w:val="22"/>
          <w:lang w:val="en-GB"/>
        </w:rPr>
        <w:t>Meeting time and point: 9:00 National Museum, Historical Building</w:t>
      </w:r>
    </w:p>
    <w:p w14:paraId="2AF50A5F" w14:textId="77777777" w:rsidR="00804DCA" w:rsidRPr="00F07C3A" w:rsidRDefault="00804DCA" w:rsidP="00804DCA">
      <w:pPr>
        <w:pStyle w:val="NormalWeb"/>
        <w:jc w:val="both"/>
        <w:rPr>
          <w:rFonts w:ascii="Poppins" w:hAnsi="Poppins" w:cs="Poppins"/>
        </w:rPr>
      </w:pPr>
      <w:r w:rsidRPr="00F07C3A">
        <w:rPr>
          <w:rStyle w:val="Emphasis"/>
          <w:rFonts w:ascii="Poppins" w:hAnsi="Poppins" w:cs="Poppins"/>
          <w:sz w:val="22"/>
          <w:szCs w:val="22"/>
          <w:lang w:val="en-GB"/>
        </w:rPr>
        <w:lastRenderedPageBreak/>
        <w:t>The Power of Money: Museums</w:t>
      </w:r>
    </w:p>
    <w:p w14:paraId="159BA76B" w14:textId="77777777" w:rsidR="00804DCA" w:rsidRPr="00F07C3A" w:rsidRDefault="00804DCA" w:rsidP="00804DCA">
      <w:pPr>
        <w:pStyle w:val="Heading1"/>
        <w:jc w:val="both"/>
        <w:rPr>
          <w:rFonts w:ascii="Poppins" w:hAnsi="Poppins" w:cs="Poppins"/>
          <w:color w:val="auto"/>
        </w:rPr>
      </w:pPr>
      <w:r w:rsidRPr="00F07C3A">
        <w:rPr>
          <w:rFonts w:ascii="Poppins" w:hAnsi="Poppins" w:cs="Poppins"/>
          <w:color w:val="auto"/>
          <w:sz w:val="22"/>
          <w:szCs w:val="22"/>
        </w:rPr>
        <w:t xml:space="preserve">This session will allow participants to study the displays and collections of the National Museum. It will give everyone an opportunity to network and enjoy the community of </w:t>
      </w:r>
      <w:proofErr w:type="spellStart"/>
      <w:r w:rsidRPr="00F07C3A">
        <w:rPr>
          <w:rFonts w:ascii="Poppins" w:hAnsi="Poppins" w:cs="Poppins"/>
          <w:color w:val="auto"/>
          <w:sz w:val="22"/>
          <w:szCs w:val="22"/>
        </w:rPr>
        <w:t>ICOMON</w:t>
      </w:r>
      <w:proofErr w:type="spellEnd"/>
      <w:r w:rsidRPr="00F07C3A">
        <w:rPr>
          <w:rFonts w:ascii="Poppins" w:hAnsi="Poppins" w:cs="Poppins"/>
          <w:color w:val="auto"/>
          <w:sz w:val="22"/>
          <w:szCs w:val="22"/>
        </w:rPr>
        <w:t xml:space="preserve"> members.</w:t>
      </w:r>
    </w:p>
    <w:p w14:paraId="4D0AE73F" w14:textId="7C823EBC" w:rsidR="00804DCA" w:rsidRDefault="00804DCA" w:rsidP="003541C7">
      <w:pPr>
        <w:pStyle w:val="ICOMdatum"/>
        <w:rPr>
          <w:rFonts w:ascii="Poppins" w:hAnsi="Poppins" w:cs="Poppins"/>
          <w:color w:val="FF0000"/>
          <w:sz w:val="22"/>
          <w:szCs w:val="22"/>
          <w:shd w:val="clear" w:color="auto" w:fill="FFFFFF"/>
          <w:lang w:val="en-GB"/>
        </w:rPr>
      </w:pPr>
    </w:p>
    <w:p w14:paraId="2BADB652" w14:textId="423843BA" w:rsidR="00560C6F" w:rsidRDefault="00560C6F" w:rsidP="003541C7">
      <w:pPr>
        <w:pStyle w:val="ICOMdatum"/>
        <w:rPr>
          <w:rFonts w:ascii="Poppins" w:hAnsi="Poppins" w:cs="Poppins"/>
          <w:color w:val="FF0000"/>
          <w:sz w:val="22"/>
          <w:szCs w:val="22"/>
          <w:shd w:val="clear" w:color="auto" w:fill="FFFFFF"/>
          <w:lang w:val="en-GB"/>
        </w:rPr>
      </w:pPr>
    </w:p>
    <w:p w14:paraId="038B0B8B" w14:textId="77777777" w:rsidR="00560C6F" w:rsidRPr="00804DCA" w:rsidRDefault="00560C6F" w:rsidP="003541C7">
      <w:pPr>
        <w:pStyle w:val="ICOMdatum"/>
        <w:rPr>
          <w:rFonts w:ascii="Poppins" w:hAnsi="Poppins" w:cs="Poppins"/>
          <w:color w:val="FF0000"/>
          <w:sz w:val="22"/>
          <w:szCs w:val="22"/>
          <w:shd w:val="clear" w:color="auto" w:fill="FFFFFF"/>
          <w:lang w:val="en-GB"/>
        </w:rPr>
      </w:pPr>
    </w:p>
    <w:p w14:paraId="22BEB42F" w14:textId="1C22A33A" w:rsidR="005944EB" w:rsidRDefault="00712138" w:rsidP="00351506">
      <w:pPr>
        <w:pStyle w:val="ICOMdatum"/>
        <w:rPr>
          <w:rFonts w:ascii="Poppins" w:hAnsi="Poppins" w:cs="Poppins"/>
          <w:color w:val="19161A"/>
          <w:sz w:val="22"/>
          <w:szCs w:val="22"/>
          <w:shd w:val="clear" w:color="auto" w:fill="FFFFFF"/>
        </w:rPr>
      </w:pPr>
      <w:r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SCHEDULE OF </w:t>
      </w:r>
      <w:proofErr w:type="spellStart"/>
      <w:r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THE</w:t>
      </w:r>
      <w:proofErr w:type="spellEnd"/>
      <w:r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DAY</w:t>
      </w:r>
      <w:proofErr w:type="spellEnd"/>
      <w:r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: </w:t>
      </w:r>
    </w:p>
    <w:p w14:paraId="4ED33F54" w14:textId="51D1D81B" w:rsidR="000D2696" w:rsidRPr="000D2696" w:rsidRDefault="000D2696" w:rsidP="000D2696">
      <w:pPr>
        <w:rPr>
          <w:rFonts w:ascii="Poppins" w:hAnsi="Poppins" w:cs="Poppins"/>
          <w:color w:val="000000"/>
          <w:sz w:val="22"/>
          <w:szCs w:val="22"/>
        </w:rPr>
      </w:pP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9:00–9:30 Arrival and official welcoming in the National Museum </w:t>
      </w:r>
      <w:r w:rsidRPr="000D2696">
        <w:rPr>
          <w:rFonts w:ascii="Poppins" w:hAnsi="Poppins" w:cs="Poppins"/>
          <w:color w:val="000000"/>
          <w:sz w:val="22"/>
          <w:szCs w:val="22"/>
        </w:rPr>
        <w:t> </w:t>
      </w:r>
    </w:p>
    <w:p w14:paraId="07C083E2" w14:textId="1498116D" w:rsidR="006B6A8D" w:rsidRDefault="000D2696" w:rsidP="000D2696">
      <w:pPr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</w:pP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9</w:t>
      </w:r>
      <w:r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: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30–</w:t>
      </w:r>
      <w:r w:rsidR="006B6A8D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11</w:t>
      </w:r>
      <w:r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:</w:t>
      </w:r>
      <w:r w:rsidR="004F71FA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1</w:t>
      </w:r>
      <w:r w:rsidR="00E320A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5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 </w:t>
      </w:r>
      <w:r w:rsidR="00EC32B9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Conference session: </w:t>
      </w:r>
    </w:p>
    <w:p w14:paraId="4C0FC525" w14:textId="48898FB3" w:rsidR="000D2696" w:rsidRDefault="006B6A8D" w:rsidP="000D2696">
      <w:pPr>
        <w:rPr>
          <w:rFonts w:ascii="Poppins" w:hAnsi="Poppins" w:cs="Poppins"/>
          <w:color w:val="000000"/>
          <w:sz w:val="22"/>
          <w:szCs w:val="22"/>
        </w:rPr>
      </w:pP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9</w:t>
      </w:r>
      <w:r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: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30–</w:t>
      </w:r>
      <w:r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9:45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“</w:t>
      </w:r>
      <w:r w:rsidR="000D2696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The Past and the Future of the Numismatic Collection of the National </w:t>
      </w:r>
      <w:proofErr w:type="gramStart"/>
      <w:r w:rsidR="000D2696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Museum</w:t>
      </w:r>
      <w:r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“</w:t>
      </w:r>
      <w:proofErr w:type="gramEnd"/>
    </w:p>
    <w:p w14:paraId="140B0B91" w14:textId="7AF79EAD" w:rsidR="000D2696" w:rsidRDefault="00E320A7" w:rsidP="000D2696">
      <w:pPr>
        <w:rPr>
          <w:rFonts w:ascii="Poppins" w:hAnsi="Poppins" w:cs="Poppins"/>
          <w:color w:val="000000"/>
          <w:sz w:val="22"/>
          <w:szCs w:val="22"/>
        </w:rPr>
      </w:pPr>
      <w:r>
        <w:rPr>
          <w:rFonts w:ascii="Poppins" w:hAnsi="Poppins" w:cs="Poppins"/>
          <w:color w:val="000000"/>
          <w:sz w:val="22"/>
          <w:szCs w:val="22"/>
        </w:rPr>
        <w:t>9</w:t>
      </w:r>
      <w:r w:rsidR="000D2696">
        <w:rPr>
          <w:rFonts w:ascii="Poppins" w:hAnsi="Poppins" w:cs="Poppins"/>
          <w:color w:val="000000"/>
          <w:sz w:val="22"/>
          <w:szCs w:val="22"/>
        </w:rPr>
        <w:t>:</w:t>
      </w:r>
      <w:r>
        <w:rPr>
          <w:rFonts w:ascii="Poppins" w:hAnsi="Poppins" w:cs="Poppins"/>
          <w:color w:val="000000"/>
          <w:sz w:val="22"/>
          <w:szCs w:val="22"/>
        </w:rPr>
        <w:t>45</w:t>
      </w:r>
      <w:r w:rsidR="000D2696" w:rsidRPr="000D2696">
        <w:rPr>
          <w:rFonts w:ascii="Poppins" w:hAnsi="Poppins" w:cs="Poppins"/>
          <w:color w:val="000000"/>
          <w:sz w:val="22"/>
          <w:szCs w:val="22"/>
        </w:rPr>
        <w:t>–</w:t>
      </w:r>
      <w:proofErr w:type="gramStart"/>
      <w:r w:rsidR="000D2696" w:rsidRPr="000D2696">
        <w:rPr>
          <w:rFonts w:ascii="Poppins" w:hAnsi="Poppins" w:cs="Poppins"/>
          <w:color w:val="000000"/>
          <w:sz w:val="22"/>
          <w:szCs w:val="22"/>
        </w:rPr>
        <w:t>10</w:t>
      </w:r>
      <w:r w:rsidR="000D2696">
        <w:rPr>
          <w:rFonts w:ascii="Poppins" w:hAnsi="Poppins" w:cs="Poppins"/>
          <w:color w:val="000000"/>
          <w:sz w:val="22"/>
          <w:szCs w:val="22"/>
        </w:rPr>
        <w:t>:</w:t>
      </w:r>
      <w:r>
        <w:rPr>
          <w:rFonts w:ascii="Poppins" w:hAnsi="Poppins" w:cs="Poppins"/>
          <w:color w:val="000000"/>
          <w:sz w:val="22"/>
          <w:szCs w:val="22"/>
        </w:rPr>
        <w:t>0</w:t>
      </w:r>
      <w:r w:rsidR="000D2696" w:rsidRPr="000D2696">
        <w:rPr>
          <w:rFonts w:ascii="Poppins" w:hAnsi="Poppins" w:cs="Poppins"/>
          <w:color w:val="000000"/>
          <w:sz w:val="22"/>
          <w:szCs w:val="22"/>
        </w:rPr>
        <w:t>0</w:t>
      </w:r>
      <w:r w:rsidR="000D2696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 </w:t>
      </w:r>
      <w:r w:rsidR="00EC32B9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</w:t>
      </w:r>
      <w:r w:rsidR="006B6A8D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“</w:t>
      </w:r>
      <w:proofErr w:type="gramEnd"/>
      <w:r w:rsidR="000D2696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The E</w:t>
      </w:r>
      <w:r w:rsidR="000D2696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arliest Coins </w:t>
      </w:r>
      <w:r>
        <w:rPr>
          <w:rFonts w:ascii="Poppins" w:hAnsi="Poppins" w:cs="Poppins"/>
          <w:color w:val="000000"/>
          <w:sz w:val="22"/>
          <w:szCs w:val="22"/>
          <w:bdr w:val="none" w:sz="0" w:space="0" w:color="auto" w:frame="1"/>
          <w:shd w:val="clear" w:color="auto" w:fill="FFFFFF"/>
        </w:rPr>
        <w:t>of</w:t>
      </w:r>
      <w:r w:rsidR="000D2696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0D2696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Central Europe</w:t>
      </w:r>
      <w:r w:rsidR="006B6A8D">
        <w:rPr>
          <w:rFonts w:ascii="Poppins" w:hAnsi="Poppins" w:cs="Poppins"/>
          <w:color w:val="000000"/>
          <w:sz w:val="22"/>
          <w:szCs w:val="22"/>
          <w:bdr w:val="none" w:sz="0" w:space="0" w:color="auto" w:frame="1"/>
          <w:shd w:val="clear" w:color="auto" w:fill="FFFFFF"/>
        </w:rPr>
        <w:t>“</w:t>
      </w:r>
    </w:p>
    <w:p w14:paraId="06C76C1B" w14:textId="785549A8" w:rsidR="000D2696" w:rsidRDefault="000D2696" w:rsidP="000D2696">
      <w:pPr>
        <w:rPr>
          <w:rFonts w:ascii="Poppins" w:hAnsi="Poppins" w:cs="Poppins"/>
          <w:color w:val="000000"/>
          <w:sz w:val="22"/>
          <w:szCs w:val="22"/>
        </w:rPr>
      </w:pP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10</w:t>
      </w:r>
      <w:r w:rsidR="00EC32B9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:</w:t>
      </w:r>
      <w:r w:rsidR="00E320A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0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0–1</w:t>
      </w:r>
      <w:r w:rsidR="00E320A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0</w:t>
      </w:r>
      <w:r w:rsidR="00EC32B9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:</w:t>
      </w:r>
      <w:r w:rsidR="00EA36A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30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 </w:t>
      </w:r>
      <w:r w:rsidR="006B6A8D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“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From a Scarf to a Crown </w:t>
      </w:r>
      <w:r w:rsidR="00E320A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– A Brief Introduction to the Czech </w:t>
      </w:r>
      <w:proofErr w:type="gramStart"/>
      <w:r w:rsidR="00E320A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Coinage</w:t>
      </w:r>
      <w:r w:rsidR="006B6A8D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“</w:t>
      </w:r>
      <w:proofErr w:type="gramEnd"/>
    </w:p>
    <w:p w14:paraId="53B0CB9B" w14:textId="4FD558A0" w:rsidR="00E320A7" w:rsidRDefault="000D2696" w:rsidP="000D2696">
      <w:pPr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</w:pP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1</w:t>
      </w:r>
      <w:r w:rsidR="00E320A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0</w:t>
      </w:r>
      <w:r w:rsidR="00EC32B9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:</w:t>
      </w:r>
      <w:r w:rsidR="00EA36A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30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–1</w:t>
      </w:r>
      <w:r w:rsidR="00EA36A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0</w:t>
      </w:r>
      <w:r w:rsidR="00EC32B9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:</w:t>
      </w:r>
      <w:r w:rsidR="00EA36A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45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 </w:t>
      </w:r>
      <w:r w:rsidR="006B6A8D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“</w:t>
      </w:r>
      <w:r w:rsidR="00E320A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The Czech Medals, Orders and Decorations in the Collection of the National Museum</w:t>
      </w:r>
      <w:r w:rsidR="006B6A8D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”</w:t>
      </w:r>
      <w:r w:rsidR="00E320A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22DA86D5" w14:textId="28E13879" w:rsidR="00F30D71" w:rsidRDefault="00E320A7" w:rsidP="000D2696">
      <w:pPr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</w:pPr>
      <w:r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1</w:t>
      </w:r>
      <w:r w:rsidR="00EA36A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0</w:t>
      </w:r>
      <w:r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.</w:t>
      </w:r>
      <w:r w:rsidR="00EA36A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45</w:t>
      </w:r>
      <w:r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–11.</w:t>
      </w:r>
      <w:r w:rsidR="00EA36A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00</w:t>
      </w:r>
      <w:r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</w:t>
      </w:r>
      <w:r w:rsidR="006B6A8D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“</w:t>
      </w:r>
      <w:r w:rsidR="000D2696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The Numismatic Collection of the Moravian Museum, </w:t>
      </w:r>
      <w:proofErr w:type="gramStart"/>
      <w:r w:rsidR="000D2696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Brno</w:t>
      </w:r>
      <w:r w:rsidR="006B6A8D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“</w:t>
      </w:r>
      <w:proofErr w:type="gramEnd"/>
    </w:p>
    <w:p w14:paraId="1ADB702C" w14:textId="6340446F" w:rsidR="00EC32B9" w:rsidRPr="000D2696" w:rsidRDefault="00A52176" w:rsidP="000D2696">
      <w:pPr>
        <w:rPr>
          <w:rFonts w:ascii="Poppins" w:hAnsi="Poppins" w:cs="Poppins"/>
          <w:color w:val="000000"/>
          <w:sz w:val="22"/>
          <w:szCs w:val="22"/>
        </w:rPr>
      </w:pPr>
      <w:r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11.15–1</w:t>
      </w:r>
      <w:r w:rsidR="006B6A8D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2</w:t>
      </w:r>
      <w:r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.</w:t>
      </w:r>
      <w:r w:rsidR="006B6A8D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45</w:t>
      </w:r>
      <w:r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</w:t>
      </w:r>
      <w:r w:rsidR="004D271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T</w:t>
      </w:r>
      <w:r w:rsidR="006B6A8D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he National Museum </w:t>
      </w:r>
      <w:r w:rsidR="004D271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(self-)guided tour</w:t>
      </w:r>
    </w:p>
    <w:p w14:paraId="0B33CD1C" w14:textId="338E454B" w:rsidR="00EC32B9" w:rsidRPr="000D2696" w:rsidRDefault="000D2696" w:rsidP="000D2696">
      <w:pPr>
        <w:rPr>
          <w:rFonts w:ascii="Poppins" w:hAnsi="Poppins" w:cs="Poppins"/>
          <w:color w:val="000000"/>
          <w:sz w:val="22"/>
          <w:szCs w:val="22"/>
        </w:rPr>
      </w:pP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12</w:t>
      </w:r>
      <w:r w:rsidR="00AB3099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:</w:t>
      </w:r>
      <w:r w:rsidR="006B6A8D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45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  <w:shd w:val="clear" w:color="auto" w:fill="FFFFFF"/>
        </w:rPr>
        <w:t>–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1</w:t>
      </w:r>
      <w:r w:rsidR="00EA36A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3</w:t>
      </w:r>
      <w:r w:rsidR="00AB3099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:</w:t>
      </w:r>
      <w:r w:rsidR="006B6A8D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30</w:t>
      </w:r>
      <w:r w:rsidR="00EA36A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Lunch </w:t>
      </w:r>
      <w:r w:rsidR="00EC32B9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break </w:t>
      </w:r>
      <w:r w:rsidR="00EC32B9">
        <w:rPr>
          <w:rFonts w:ascii="Poppins" w:hAnsi="Poppins" w:cs="Poppins"/>
          <w:color w:val="000000"/>
          <w:sz w:val="22"/>
          <w:szCs w:val="22"/>
        </w:rPr>
        <w:t>(</w:t>
      </w:r>
      <w:r w:rsidR="00EC32B9" w:rsidRPr="00F07C3A">
        <w:rPr>
          <w:rFonts w:ascii="Poppins" w:hAnsi="Poppins" w:cs="Poppins"/>
          <w:sz w:val="22"/>
          <w:szCs w:val="22"/>
        </w:rPr>
        <w:t>National Museum, Historical Building</w:t>
      </w:r>
      <w:r w:rsidR="00EC32B9">
        <w:rPr>
          <w:rFonts w:ascii="Poppins" w:hAnsi="Poppins" w:cs="Poppins"/>
          <w:sz w:val="22"/>
          <w:szCs w:val="22"/>
        </w:rPr>
        <w:t>)</w:t>
      </w:r>
    </w:p>
    <w:p w14:paraId="61CA775C" w14:textId="74052875" w:rsidR="00AB3099" w:rsidRPr="000D2696" w:rsidRDefault="000D2696" w:rsidP="000D2696">
      <w:pPr>
        <w:rPr>
          <w:rFonts w:ascii="Poppins" w:hAnsi="Poppins" w:cs="Poppins"/>
          <w:color w:val="000000"/>
          <w:sz w:val="22"/>
          <w:szCs w:val="22"/>
        </w:rPr>
      </w:pP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1</w:t>
      </w:r>
      <w:r w:rsidR="00EA36A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3</w:t>
      </w:r>
      <w:r w:rsidR="00AB3099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:</w:t>
      </w:r>
      <w:r w:rsidR="00EA36A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45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  <w:shd w:val="clear" w:color="auto" w:fill="FFFFFF"/>
        </w:rPr>
        <w:t>–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15</w:t>
      </w:r>
      <w:r w:rsidR="00AB3099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:</w:t>
      </w:r>
      <w:r w:rsidR="00A5217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45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 Guided tour </w:t>
      </w:r>
      <w:r w:rsidR="008B1C7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through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the </w:t>
      </w:r>
      <w:r w:rsidR="008B1C7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temporary</w:t>
      </w:r>
      <w:r w:rsidR="008B1C77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exhibition </w:t>
      </w:r>
      <w:r w:rsidR="00EA36A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“Treasures of the Numismatic Collections” </w:t>
      </w:r>
      <w:r w:rsidR="00546C08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at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the National Museum (group A)/ </w:t>
      </w:r>
      <w:r w:rsidR="008B1C7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G</w:t>
      </w:r>
      <w:r w:rsidR="004D271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uided tour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</w:t>
      </w:r>
      <w:r w:rsidR="008B1C7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through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the </w:t>
      </w:r>
      <w:r w:rsidR="008B1C7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permanent</w:t>
      </w:r>
      <w:r w:rsidR="00A5217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exhibitions “Exploring the Currency” and “People and Money” </w:t>
      </w:r>
      <w:r w:rsidR="008B1C7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in</w:t>
      </w:r>
      <w:r w:rsidR="00A5217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the 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Czech National Bank (group B)</w:t>
      </w:r>
      <w:r w:rsidRPr="000D2696">
        <w:rPr>
          <w:rFonts w:ascii="Poppins" w:hAnsi="Poppins" w:cs="Poppins"/>
          <w:color w:val="000000"/>
          <w:sz w:val="22"/>
          <w:szCs w:val="22"/>
        </w:rPr>
        <w:t> </w:t>
      </w:r>
    </w:p>
    <w:p w14:paraId="69A3555F" w14:textId="443AA4EA" w:rsidR="000D2696" w:rsidRPr="00560C6F" w:rsidRDefault="000D2696" w:rsidP="000D2696">
      <w:pPr>
        <w:rPr>
          <w:rFonts w:ascii="Poppins" w:hAnsi="Poppins" w:cs="Poppins"/>
          <w:color w:val="000000"/>
          <w:sz w:val="22"/>
          <w:szCs w:val="22"/>
        </w:rPr>
      </w:pP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16</w:t>
      </w:r>
      <w:r w:rsidR="00AB3099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: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00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  <w:shd w:val="clear" w:color="auto" w:fill="FFFFFF"/>
        </w:rPr>
        <w:t>–1</w:t>
      </w:r>
      <w:r w:rsidR="00A52176">
        <w:rPr>
          <w:rFonts w:ascii="Poppins" w:hAnsi="Poppins" w:cs="Poppins"/>
          <w:color w:val="000000"/>
          <w:sz w:val="22"/>
          <w:szCs w:val="22"/>
          <w:bdr w:val="none" w:sz="0" w:space="0" w:color="auto" w:frame="1"/>
          <w:shd w:val="clear" w:color="auto" w:fill="FFFFFF"/>
        </w:rPr>
        <w:t>8</w:t>
      </w:r>
      <w:r w:rsidR="00AB3099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:</w:t>
      </w:r>
      <w:r w:rsidR="00A5217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0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0 </w:t>
      </w:r>
      <w:r w:rsidR="008B1C77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Guided tour </w:t>
      </w:r>
      <w:r w:rsidR="008B1C7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through</w:t>
      </w:r>
      <w:r w:rsidR="008B1C77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the </w:t>
      </w:r>
      <w:r w:rsidR="008B1C7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temporary</w:t>
      </w:r>
      <w:r w:rsidR="008B1C77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exhibition </w:t>
      </w:r>
      <w:r w:rsidR="00EA36A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“Treasures of the Numismatic Collections”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546C08">
        <w:rPr>
          <w:rFonts w:ascii="Poppins" w:hAnsi="Poppins" w:cs="Poppins"/>
          <w:color w:val="000000"/>
          <w:sz w:val="22"/>
          <w:szCs w:val="22"/>
          <w:bdr w:val="none" w:sz="0" w:space="0" w:color="auto" w:frame="1"/>
          <w:shd w:val="clear" w:color="auto" w:fill="FFFFFF"/>
        </w:rPr>
        <w:t>at</w:t>
      </w:r>
      <w:r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the National Museum (group B)/ </w:t>
      </w:r>
      <w:r w:rsidR="008B1C7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G</w:t>
      </w:r>
      <w:r w:rsidR="004D271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uided tour</w:t>
      </w:r>
      <w:r w:rsidR="004D2713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</w:t>
      </w:r>
      <w:r w:rsidR="008B1C7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through</w:t>
      </w:r>
      <w:r w:rsidR="004D271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</w:t>
      </w:r>
      <w:r w:rsidR="00EA36A3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the </w:t>
      </w:r>
      <w:r w:rsidR="008B1C7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permanent</w:t>
      </w:r>
      <w:r w:rsidR="00EA36A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exhibitions “Exploring the Currency” and “People and Money” </w:t>
      </w:r>
      <w:r w:rsidR="008B1C77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in</w:t>
      </w:r>
      <w:r w:rsidR="00546C08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 </w:t>
      </w:r>
      <w:r w:rsidR="00EA36A3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the </w:t>
      </w:r>
      <w:r w:rsidR="00EA36A3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 xml:space="preserve">Czech National Bank (group </w:t>
      </w:r>
      <w:r w:rsidR="00546C08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A</w:t>
      </w:r>
      <w:r w:rsidR="00EA36A3" w:rsidRPr="000D2696">
        <w:rPr>
          <w:rFonts w:ascii="Poppins" w:hAnsi="Poppins" w:cs="Poppins"/>
          <w:color w:val="000000"/>
          <w:sz w:val="22"/>
          <w:szCs w:val="22"/>
          <w:bdr w:val="none" w:sz="0" w:space="0" w:color="auto" w:frame="1"/>
        </w:rPr>
        <w:t>)</w:t>
      </w:r>
      <w:r w:rsidR="00560C6F">
        <w:rPr>
          <w:rFonts w:ascii="Poppins" w:hAnsi="Poppins" w:cs="Poppins"/>
          <w:color w:val="000000"/>
          <w:sz w:val="22"/>
          <w:szCs w:val="22"/>
        </w:rPr>
        <w:t xml:space="preserve"> </w:t>
      </w:r>
    </w:p>
    <w:p w14:paraId="68029C1A" w14:textId="374C82D1" w:rsidR="00712138" w:rsidRPr="00871394" w:rsidRDefault="00EA36A3" w:rsidP="00351506">
      <w:pPr>
        <w:pStyle w:val="ICOMdatum"/>
        <w:rPr>
          <w:rFonts w:ascii="Poppins" w:hAnsi="Poppins" w:cs="Poppins"/>
          <w:b w:val="0"/>
          <w:bCs w:val="0"/>
          <w:noProof/>
          <w:color w:val="000000"/>
          <w:sz w:val="22"/>
          <w:szCs w:val="22"/>
        </w:rPr>
      </w:pPr>
      <w:r w:rsidRPr="00871394">
        <w:rPr>
          <w:rFonts w:ascii="Poppins" w:hAnsi="Poppins" w:cs="Poppins"/>
          <w:b w:val="0"/>
          <w:bCs w:val="0"/>
          <w:noProof/>
          <w:color w:val="000000"/>
          <w:sz w:val="22"/>
          <w:szCs w:val="22"/>
        </w:rPr>
        <w:t>(transfer between the National Museum and the Czech National Bank, Na Příkopě Street no. 28</w:t>
      </w:r>
      <w:r w:rsidR="00871394" w:rsidRPr="00871394">
        <w:rPr>
          <w:b w:val="0"/>
          <w:bCs w:val="0"/>
          <w:noProof/>
          <w:color w:val="202124"/>
          <w:sz w:val="22"/>
          <w:szCs w:val="22"/>
          <w:shd w:val="clear" w:color="auto" w:fill="FFFFFF"/>
        </w:rPr>
        <w:t xml:space="preserve"> is</w:t>
      </w:r>
      <w:r w:rsidR="008B1C77" w:rsidRPr="00871394">
        <w:rPr>
          <w:b w:val="0"/>
          <w:bCs w:val="0"/>
          <w:noProof/>
          <w:color w:val="202124"/>
          <w:sz w:val="22"/>
          <w:szCs w:val="22"/>
          <w:shd w:val="clear" w:color="auto" w:fill="FFFFFF"/>
        </w:rPr>
        <w:t xml:space="preserve"> </w:t>
      </w:r>
      <w:r w:rsidRPr="00871394">
        <w:rPr>
          <w:rFonts w:ascii="Poppins" w:hAnsi="Poppins" w:cs="Poppins"/>
          <w:b w:val="0"/>
          <w:bCs w:val="0"/>
          <w:noProof/>
          <w:color w:val="000000"/>
          <w:sz w:val="22"/>
          <w:szCs w:val="22"/>
        </w:rPr>
        <w:t xml:space="preserve">15 minutes </w:t>
      </w:r>
      <w:r w:rsidR="008B1C77" w:rsidRPr="00871394">
        <w:rPr>
          <w:rFonts w:ascii="Poppins" w:hAnsi="Poppins" w:cs="Poppins"/>
          <w:b w:val="0"/>
          <w:bCs w:val="0"/>
          <w:noProof/>
          <w:color w:val="000000"/>
          <w:sz w:val="22"/>
          <w:szCs w:val="22"/>
        </w:rPr>
        <w:t>by foot</w:t>
      </w:r>
      <w:r w:rsidRPr="00871394">
        <w:rPr>
          <w:rFonts w:ascii="Poppins" w:hAnsi="Poppins" w:cs="Poppins"/>
          <w:b w:val="0"/>
          <w:bCs w:val="0"/>
          <w:noProof/>
          <w:color w:val="000000"/>
          <w:sz w:val="22"/>
          <w:szCs w:val="22"/>
        </w:rPr>
        <w:t xml:space="preserve">) </w:t>
      </w:r>
    </w:p>
    <w:p w14:paraId="791402CD" w14:textId="77777777" w:rsidR="00EA36A3" w:rsidRPr="00EA36A3" w:rsidRDefault="00EA36A3" w:rsidP="00351506">
      <w:pPr>
        <w:pStyle w:val="ICOMdatum"/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  <w:lang w:val="en-GB"/>
        </w:rPr>
      </w:pPr>
    </w:p>
    <w:p w14:paraId="127C77E7" w14:textId="77777777" w:rsidR="00A27267" w:rsidRPr="007B272E" w:rsidRDefault="00A27267" w:rsidP="00351506">
      <w:pPr>
        <w:pStyle w:val="ICOMdatum"/>
        <w:rPr>
          <w:rFonts w:ascii="Poppins" w:hAnsi="Poppins" w:cs="Poppins"/>
          <w:color w:val="19161A"/>
          <w:sz w:val="22"/>
          <w:szCs w:val="22"/>
          <w:shd w:val="clear" w:color="auto" w:fill="FFFFFF"/>
        </w:rPr>
      </w:pPr>
      <w:proofErr w:type="spellStart"/>
      <w:r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>CONTACTS</w:t>
      </w:r>
      <w:proofErr w:type="spellEnd"/>
      <w:r w:rsidRPr="007B272E">
        <w:rPr>
          <w:rFonts w:ascii="Poppins" w:hAnsi="Poppins" w:cs="Poppins"/>
          <w:color w:val="19161A"/>
          <w:sz w:val="22"/>
          <w:szCs w:val="22"/>
          <w:shd w:val="clear" w:color="auto" w:fill="FFFFFF"/>
        </w:rPr>
        <w:t xml:space="preserve"> </w:t>
      </w:r>
    </w:p>
    <w:p w14:paraId="35D6F8FE" w14:textId="6E8DA9EC" w:rsidR="00CF0DF6" w:rsidRPr="007B272E" w:rsidRDefault="00CF0DF6" w:rsidP="00351506">
      <w:pPr>
        <w:pStyle w:val="ICOMdatum"/>
        <w:rPr>
          <w:rFonts w:ascii="Poppins" w:hAnsi="Poppins" w:cs="Poppins"/>
          <w:color w:val="19161A"/>
          <w:sz w:val="22"/>
          <w:szCs w:val="22"/>
          <w:shd w:val="clear" w:color="auto" w:fill="FFFFFF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769"/>
        <w:gridCol w:w="2202"/>
        <w:gridCol w:w="2205"/>
        <w:gridCol w:w="2884"/>
      </w:tblGrid>
      <w:tr w:rsidR="00262A40" w:rsidRPr="007B272E" w14:paraId="3B0D353D" w14:textId="2A1E6DFA" w:rsidTr="003031D9">
        <w:tc>
          <w:tcPr>
            <w:tcW w:w="2769" w:type="dxa"/>
            <w:shd w:val="clear" w:color="auto" w:fill="FFFF00"/>
          </w:tcPr>
          <w:p w14:paraId="5010FB12" w14:textId="0C376DF2" w:rsidR="00262A40" w:rsidRPr="00604A36" w:rsidRDefault="00F34DD5" w:rsidP="00351506">
            <w:pPr>
              <w:pStyle w:val="ICOMdatum"/>
              <w:rPr>
                <w:rFonts w:ascii="Poppins" w:hAnsi="Poppins" w:cs="Poppins"/>
                <w:color w:val="19161A"/>
                <w:sz w:val="22"/>
                <w:szCs w:val="22"/>
                <w:highlight w:val="yellow"/>
                <w:shd w:val="clear" w:color="auto" w:fill="FFFFFF"/>
              </w:rPr>
            </w:pPr>
            <w:r w:rsidRPr="00604A36">
              <w:rPr>
                <w:rFonts w:ascii="Poppins" w:hAnsi="Poppins" w:cs="Poppins"/>
                <w:color w:val="19161A"/>
                <w:sz w:val="22"/>
                <w:szCs w:val="22"/>
                <w:highlight w:val="yellow"/>
                <w:shd w:val="clear" w:color="auto" w:fill="FFFFFF"/>
              </w:rPr>
              <w:t>ROLE</w:t>
            </w:r>
          </w:p>
        </w:tc>
        <w:tc>
          <w:tcPr>
            <w:tcW w:w="2202" w:type="dxa"/>
            <w:shd w:val="clear" w:color="auto" w:fill="FFFF00"/>
          </w:tcPr>
          <w:p w14:paraId="367CBF5A" w14:textId="5A51F69E" w:rsidR="00262A40" w:rsidRPr="00604A36" w:rsidRDefault="00F34DD5" w:rsidP="00351506">
            <w:pPr>
              <w:pStyle w:val="ICOMdatum"/>
              <w:rPr>
                <w:rFonts w:ascii="Poppins" w:hAnsi="Poppins" w:cs="Poppins"/>
                <w:color w:val="19161A"/>
                <w:sz w:val="22"/>
                <w:szCs w:val="22"/>
                <w:highlight w:val="yellow"/>
                <w:shd w:val="clear" w:color="auto" w:fill="FFFFFF"/>
              </w:rPr>
            </w:pPr>
            <w:proofErr w:type="spellStart"/>
            <w:r w:rsidRPr="00604A36">
              <w:rPr>
                <w:rFonts w:ascii="Poppins" w:hAnsi="Poppins" w:cs="Poppins"/>
                <w:color w:val="19161A"/>
                <w:sz w:val="22"/>
                <w:szCs w:val="22"/>
                <w:highlight w:val="yellow"/>
                <w:shd w:val="clear" w:color="auto" w:fill="FFFFFF"/>
              </w:rPr>
              <w:t>NAME</w:t>
            </w:r>
            <w:proofErr w:type="spellEnd"/>
            <w:r w:rsidRPr="00604A36">
              <w:rPr>
                <w:rFonts w:ascii="Poppins" w:hAnsi="Poppins" w:cs="Poppins"/>
                <w:color w:val="19161A"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205" w:type="dxa"/>
            <w:shd w:val="clear" w:color="auto" w:fill="FFFF00"/>
          </w:tcPr>
          <w:p w14:paraId="6AC5A30E" w14:textId="5FA88605" w:rsidR="00262A40" w:rsidRPr="00604A36" w:rsidRDefault="00E1643B" w:rsidP="00351506">
            <w:pPr>
              <w:pStyle w:val="ICOMdatum"/>
              <w:rPr>
                <w:rFonts w:ascii="Poppins" w:hAnsi="Poppins" w:cs="Poppins"/>
                <w:color w:val="19161A"/>
                <w:sz w:val="22"/>
                <w:szCs w:val="22"/>
                <w:highlight w:val="yellow"/>
                <w:shd w:val="clear" w:color="auto" w:fill="FFFFFF"/>
              </w:rPr>
            </w:pPr>
            <w:proofErr w:type="spellStart"/>
            <w:r w:rsidRPr="00604A36">
              <w:rPr>
                <w:rFonts w:ascii="Poppins" w:hAnsi="Poppins" w:cs="Poppins"/>
                <w:color w:val="19161A"/>
                <w:sz w:val="22"/>
                <w:szCs w:val="22"/>
                <w:highlight w:val="yellow"/>
                <w:shd w:val="clear" w:color="auto" w:fill="FFFFFF"/>
              </w:rPr>
              <w:t>SURNAME</w:t>
            </w:r>
            <w:proofErr w:type="spellEnd"/>
          </w:p>
        </w:tc>
        <w:tc>
          <w:tcPr>
            <w:tcW w:w="2884" w:type="dxa"/>
            <w:shd w:val="clear" w:color="auto" w:fill="FFFF00"/>
          </w:tcPr>
          <w:p w14:paraId="6C6DEADB" w14:textId="072F39AC" w:rsidR="00262A40" w:rsidRPr="00604A36" w:rsidRDefault="00262A40" w:rsidP="00351506">
            <w:pPr>
              <w:pStyle w:val="ICOMdatum"/>
              <w:rPr>
                <w:rFonts w:ascii="Poppins" w:hAnsi="Poppins" w:cs="Poppins"/>
                <w:color w:val="19161A"/>
                <w:sz w:val="22"/>
                <w:szCs w:val="22"/>
                <w:highlight w:val="yellow"/>
                <w:shd w:val="clear" w:color="auto" w:fill="FFFFFF"/>
              </w:rPr>
            </w:pPr>
            <w:r w:rsidRPr="00604A36">
              <w:rPr>
                <w:rFonts w:ascii="Poppins" w:hAnsi="Poppins" w:cs="Poppins"/>
                <w:color w:val="19161A"/>
                <w:sz w:val="22"/>
                <w:szCs w:val="22"/>
                <w:highlight w:val="yellow"/>
                <w:shd w:val="clear" w:color="auto" w:fill="FFFFFF"/>
              </w:rPr>
              <w:t xml:space="preserve">EMAIL </w:t>
            </w:r>
          </w:p>
        </w:tc>
      </w:tr>
      <w:tr w:rsidR="00891EF0" w:rsidRPr="007B272E" w14:paraId="51874965" w14:textId="77777777" w:rsidTr="00835A9F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0CE89420" w14:textId="419F355F" w:rsidR="00891EF0" w:rsidRPr="00891EF0" w:rsidRDefault="00891EF0" w:rsidP="00891EF0">
            <w:pPr>
              <w:pStyle w:val="ICOMdatum"/>
              <w:jc w:val="center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r w:rsidRPr="00604A36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 xml:space="preserve">INTERNATIONAL </w:t>
            </w:r>
            <w:proofErr w:type="spellStart"/>
            <w:r w:rsidRPr="00604A36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>COMMITTEE</w:t>
            </w:r>
            <w:proofErr w:type="spellEnd"/>
          </w:p>
        </w:tc>
      </w:tr>
      <w:tr w:rsidR="00262A40" w:rsidRPr="007B272E" w14:paraId="7D898D4E" w14:textId="09F496E4" w:rsidTr="003031D9">
        <w:tc>
          <w:tcPr>
            <w:tcW w:w="2769" w:type="dxa"/>
          </w:tcPr>
          <w:p w14:paraId="04C04765" w14:textId="54CB0B61" w:rsidR="00262A40" w:rsidRPr="00102168" w:rsidRDefault="00AC65ED" w:rsidP="007B272E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proofErr w:type="spellStart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>Chair</w:t>
            </w:r>
            <w:proofErr w:type="spellEnd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D6C38"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>of</w:t>
            </w:r>
            <w:proofErr w:type="spellEnd"/>
            <w:r w:rsidR="001D6C38"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1D6C38"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>IC</w:t>
            </w:r>
            <w:proofErr w:type="spellEnd"/>
          </w:p>
        </w:tc>
        <w:tc>
          <w:tcPr>
            <w:tcW w:w="2202" w:type="dxa"/>
          </w:tcPr>
          <w:p w14:paraId="5F7FA630" w14:textId="35089A89" w:rsidR="00262A40" w:rsidRPr="00102168" w:rsidRDefault="003031D9" w:rsidP="00351506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Ute </w:t>
            </w:r>
          </w:p>
        </w:tc>
        <w:tc>
          <w:tcPr>
            <w:tcW w:w="2205" w:type="dxa"/>
          </w:tcPr>
          <w:p w14:paraId="3F1757A1" w14:textId="7DA9F0B0" w:rsidR="00262A40" w:rsidRPr="00102168" w:rsidRDefault="003031D9" w:rsidP="00351506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Wartenberg </w:t>
            </w:r>
            <w:proofErr w:type="spellStart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>Kagan</w:t>
            </w:r>
            <w:proofErr w:type="spellEnd"/>
          </w:p>
        </w:tc>
        <w:tc>
          <w:tcPr>
            <w:tcW w:w="2884" w:type="dxa"/>
          </w:tcPr>
          <w:p w14:paraId="074D5A5C" w14:textId="4B6A1A13" w:rsidR="00262A40" w:rsidRPr="00102168" w:rsidRDefault="009830BB" w:rsidP="00351506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hyperlink r:id="rId15" w:history="1">
              <w:r w:rsidR="003031D9" w:rsidRPr="00102168">
                <w:rPr>
                  <w:rStyle w:val="Hyperlink"/>
                  <w:rFonts w:ascii="Poppins" w:hAnsi="Poppins" w:cs="Poppins"/>
                  <w:b w:val="0"/>
                  <w:bCs w:val="0"/>
                  <w:sz w:val="22"/>
                  <w:szCs w:val="22"/>
                  <w:shd w:val="clear" w:color="auto" w:fill="FFFFFF"/>
                </w:rPr>
                <w:t>uwk@numismatics.org</w:t>
              </w:r>
            </w:hyperlink>
            <w:r w:rsidR="003031D9"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91EF0" w:rsidRPr="007B272E" w14:paraId="02365377" w14:textId="77777777" w:rsidTr="00835A9F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12633008" w14:textId="72EEC490" w:rsidR="00891EF0" w:rsidRPr="00102168" w:rsidRDefault="00891EF0" w:rsidP="00BA26F4">
            <w:pPr>
              <w:pStyle w:val="ICOMdatum"/>
              <w:jc w:val="center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</w:pPr>
            <w:proofErr w:type="spellStart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>ICOM</w:t>
            </w:r>
            <w:proofErr w:type="spellEnd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 xml:space="preserve"> CZECH REPUBLIC / </w:t>
            </w:r>
            <w:proofErr w:type="spellStart"/>
            <w:r w:rsidR="00BA26F4"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>ORGANISING</w:t>
            </w:r>
            <w:proofErr w:type="spellEnd"/>
            <w:r w:rsidR="00BA26F4"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BA26F4"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>COMMITTEE</w:t>
            </w:r>
            <w:proofErr w:type="spellEnd"/>
            <w:r w:rsidR="00BA26F4"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BA26F4"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>BUREAU</w:t>
            </w:r>
            <w:proofErr w:type="spellEnd"/>
          </w:p>
        </w:tc>
      </w:tr>
      <w:tr w:rsidR="00262A40" w:rsidRPr="007B272E" w14:paraId="6746F0C6" w14:textId="582D41CD" w:rsidTr="003031D9">
        <w:tc>
          <w:tcPr>
            <w:tcW w:w="2769" w:type="dxa"/>
          </w:tcPr>
          <w:p w14:paraId="3310FCBA" w14:textId="69FF2E05" w:rsidR="00262A40" w:rsidRPr="00102168" w:rsidRDefault="007B272E" w:rsidP="007B272E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International </w:t>
            </w:r>
            <w:proofErr w:type="spellStart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>Committees</w:t>
            </w:r>
            <w:proofErr w:type="spellEnd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>coordinator</w:t>
            </w:r>
            <w:proofErr w:type="spellEnd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>ICOM</w:t>
            </w:r>
            <w:proofErr w:type="spellEnd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 CZ</w:t>
            </w:r>
          </w:p>
        </w:tc>
        <w:tc>
          <w:tcPr>
            <w:tcW w:w="2202" w:type="dxa"/>
          </w:tcPr>
          <w:p w14:paraId="2DBC3813" w14:textId="20FFE73D" w:rsidR="00262A40" w:rsidRPr="00102168" w:rsidRDefault="00D62E6A" w:rsidP="00351506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Alžběta </w:t>
            </w:r>
          </w:p>
        </w:tc>
        <w:tc>
          <w:tcPr>
            <w:tcW w:w="2205" w:type="dxa"/>
          </w:tcPr>
          <w:p w14:paraId="28BFF5D7" w14:textId="120BD0F7" w:rsidR="00262A40" w:rsidRPr="00102168" w:rsidRDefault="00D62E6A" w:rsidP="00351506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Horáčková </w:t>
            </w:r>
          </w:p>
        </w:tc>
        <w:tc>
          <w:tcPr>
            <w:tcW w:w="2884" w:type="dxa"/>
          </w:tcPr>
          <w:p w14:paraId="5B424ABC" w14:textId="6D4422F4" w:rsidR="00262A40" w:rsidRPr="00102168" w:rsidRDefault="009830BB" w:rsidP="00351506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hyperlink r:id="rId16" w:history="1">
              <w:r w:rsidR="00D62E6A" w:rsidRPr="00102168">
                <w:rPr>
                  <w:rStyle w:val="Hyperlink"/>
                  <w:rFonts w:ascii="Poppins" w:hAnsi="Poppins" w:cs="Poppins"/>
                  <w:b w:val="0"/>
                  <w:bCs w:val="0"/>
                  <w:sz w:val="22"/>
                  <w:szCs w:val="22"/>
                  <w:shd w:val="clear" w:color="auto" w:fill="FFFFFF"/>
                </w:rPr>
                <w:t>horackova@icom-czechia.cz</w:t>
              </w:r>
            </w:hyperlink>
            <w:r w:rsidR="00D62E6A"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0461FA" w:rsidRPr="007B272E" w14:paraId="530D10FA" w14:textId="77777777" w:rsidTr="003031D9">
        <w:tc>
          <w:tcPr>
            <w:tcW w:w="2769" w:type="dxa"/>
          </w:tcPr>
          <w:p w14:paraId="59803EE3" w14:textId="1C308AA7" w:rsidR="000461FA" w:rsidRPr="00102168" w:rsidRDefault="000461FA" w:rsidP="000461FA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proofErr w:type="spellStart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>IC</w:t>
            </w:r>
            <w:proofErr w:type="spellEnd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>Assistant</w:t>
            </w:r>
            <w:proofErr w:type="spellEnd"/>
          </w:p>
        </w:tc>
        <w:tc>
          <w:tcPr>
            <w:tcW w:w="2202" w:type="dxa"/>
            <w:vAlign w:val="bottom"/>
          </w:tcPr>
          <w:p w14:paraId="27F975FD" w14:textId="3B938A6C" w:rsidR="000461FA" w:rsidRPr="00102168" w:rsidRDefault="000461FA" w:rsidP="000461FA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r w:rsidRPr="00102168">
              <w:rPr>
                <w:rFonts w:ascii="Poppins" w:hAnsi="Poppins" w:cs="Poppins"/>
                <w:b w:val="0"/>
                <w:bCs w:val="0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2205" w:type="dxa"/>
            <w:vAlign w:val="bottom"/>
          </w:tcPr>
          <w:p w14:paraId="2830377D" w14:textId="26321F16" w:rsidR="000461FA" w:rsidRPr="00102168" w:rsidRDefault="000461FA" w:rsidP="000461FA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r w:rsidRPr="00102168">
              <w:rPr>
                <w:rFonts w:ascii="Poppins" w:hAnsi="Poppins" w:cs="Poppins"/>
                <w:b w:val="0"/>
                <w:bCs w:val="0"/>
                <w:color w:val="000000"/>
                <w:sz w:val="22"/>
                <w:szCs w:val="22"/>
              </w:rPr>
              <w:t>Pavlíčková</w:t>
            </w:r>
          </w:p>
        </w:tc>
        <w:tc>
          <w:tcPr>
            <w:tcW w:w="2884" w:type="dxa"/>
            <w:vAlign w:val="bottom"/>
          </w:tcPr>
          <w:p w14:paraId="5CCD8250" w14:textId="6BDF5E44" w:rsidR="000461FA" w:rsidRPr="00102168" w:rsidRDefault="009830BB" w:rsidP="000461FA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hyperlink r:id="rId17" w:history="1">
              <w:r w:rsidR="000461FA" w:rsidRPr="00102168">
                <w:rPr>
                  <w:rStyle w:val="Hyperlink"/>
                  <w:rFonts w:ascii="Poppins" w:hAnsi="Poppins" w:cs="Poppins"/>
                  <w:b w:val="0"/>
                  <w:bCs w:val="0"/>
                  <w:sz w:val="22"/>
                  <w:szCs w:val="22"/>
                </w:rPr>
                <w:t>pavli.marie@gmail.com</w:t>
              </w:r>
            </w:hyperlink>
          </w:p>
        </w:tc>
      </w:tr>
      <w:tr w:rsidR="00891EF0" w:rsidRPr="007B272E" w14:paraId="629F0819" w14:textId="77777777" w:rsidTr="00835A9F">
        <w:tc>
          <w:tcPr>
            <w:tcW w:w="10060" w:type="dxa"/>
            <w:gridSpan w:val="4"/>
            <w:shd w:val="clear" w:color="auto" w:fill="D9D9D9" w:themeFill="background1" w:themeFillShade="D9"/>
          </w:tcPr>
          <w:p w14:paraId="0BDAC407" w14:textId="65134A8C" w:rsidR="00891EF0" w:rsidRPr="00102168" w:rsidRDefault="00BA26F4" w:rsidP="00BA26F4">
            <w:pPr>
              <w:pStyle w:val="ICOMdatum"/>
              <w:jc w:val="center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proofErr w:type="spellStart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>COLLABORATING</w:t>
            </w:r>
            <w:proofErr w:type="spellEnd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31755D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>INSTITUTION</w:t>
            </w:r>
            <w:proofErr w:type="spellEnd"/>
            <w:r w:rsidRPr="0031755D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 xml:space="preserve"> IN PRAGUE </w:t>
            </w:r>
            <w:r w:rsidR="000F71ED" w:rsidRPr="0031755D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>–</w:t>
            </w:r>
            <w:r w:rsidR="00726D37" w:rsidRPr="0031755D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31755D" w:rsidRPr="0031755D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>National</w:t>
            </w:r>
            <w:proofErr w:type="spellEnd"/>
            <w:r w:rsidR="0031755D" w:rsidRPr="0031755D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 xml:space="preserve"> </w:t>
            </w:r>
            <w:proofErr w:type="gramStart"/>
            <w:r w:rsidR="0031755D" w:rsidRPr="0031755D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 xml:space="preserve">Museum - </w:t>
            </w:r>
            <w:proofErr w:type="spellStart"/>
            <w:r w:rsidR="0031755D" w:rsidRPr="0031755D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>Historical</w:t>
            </w:r>
            <w:proofErr w:type="spellEnd"/>
            <w:proofErr w:type="gramEnd"/>
            <w:r w:rsidR="0031755D" w:rsidRPr="0031755D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="0031755D" w:rsidRPr="0031755D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highlight w:val="lightGray"/>
                <w:shd w:val="clear" w:color="auto" w:fill="FFFFFF"/>
              </w:rPr>
              <w:t>Building</w:t>
            </w:r>
            <w:proofErr w:type="spellEnd"/>
          </w:p>
        </w:tc>
      </w:tr>
      <w:tr w:rsidR="00817497" w:rsidRPr="007B272E" w14:paraId="42BA8402" w14:textId="49795260" w:rsidTr="003031D9">
        <w:tc>
          <w:tcPr>
            <w:tcW w:w="2769" w:type="dxa"/>
          </w:tcPr>
          <w:p w14:paraId="00F19B78" w14:textId="77777777" w:rsidR="00817497" w:rsidRPr="00102168" w:rsidRDefault="00817497" w:rsidP="00351506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proofErr w:type="spellStart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>Technical</w:t>
            </w:r>
            <w:proofErr w:type="spellEnd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 and </w:t>
            </w:r>
            <w:proofErr w:type="spellStart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>production</w:t>
            </w:r>
            <w:proofErr w:type="spellEnd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 support</w:t>
            </w:r>
          </w:p>
          <w:p w14:paraId="278FDA8F" w14:textId="4FE5ECFC" w:rsidR="00817497" w:rsidRPr="00102168" w:rsidRDefault="00817497" w:rsidP="00351506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proofErr w:type="spellStart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>Scientific</w:t>
            </w:r>
            <w:proofErr w:type="spellEnd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>programme</w:t>
            </w:r>
            <w:proofErr w:type="spellEnd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 –</w:t>
            </w:r>
            <w:r w:rsidRPr="00102168">
              <w:rPr>
                <w:rFonts w:ascii="Poppins" w:hAnsi="Poppins" w:cs="Poppins"/>
                <w:b w:val="0"/>
                <w:bCs w:val="0"/>
                <w:sz w:val="22"/>
                <w:szCs w:val="22"/>
              </w:rPr>
              <w:t xml:space="preserve"> </w:t>
            </w:r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museum </w:t>
            </w:r>
            <w:proofErr w:type="spellStart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>contact</w:t>
            </w:r>
            <w:proofErr w:type="spellEnd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 person</w:t>
            </w:r>
          </w:p>
        </w:tc>
        <w:tc>
          <w:tcPr>
            <w:tcW w:w="2202" w:type="dxa"/>
          </w:tcPr>
          <w:p w14:paraId="54C078BD" w14:textId="461EDF2B" w:rsidR="00817497" w:rsidRPr="00102168" w:rsidRDefault="00102168" w:rsidP="00351506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Lenka </w:t>
            </w:r>
          </w:p>
        </w:tc>
        <w:tc>
          <w:tcPr>
            <w:tcW w:w="2205" w:type="dxa"/>
          </w:tcPr>
          <w:p w14:paraId="76E4CDDD" w14:textId="296446D2" w:rsidR="00817497" w:rsidRPr="00102168" w:rsidRDefault="00102168" w:rsidP="00351506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proofErr w:type="spellStart"/>
            <w:r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>Vacinová</w:t>
            </w:r>
            <w:proofErr w:type="spellEnd"/>
          </w:p>
        </w:tc>
        <w:tc>
          <w:tcPr>
            <w:tcW w:w="2884" w:type="dxa"/>
          </w:tcPr>
          <w:p w14:paraId="4E5A0810" w14:textId="1039DD43" w:rsidR="00817497" w:rsidRPr="00102168" w:rsidRDefault="009830BB" w:rsidP="00351506">
            <w:pPr>
              <w:pStyle w:val="ICOMdatum"/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</w:pPr>
            <w:hyperlink r:id="rId18" w:history="1">
              <w:r w:rsidR="00102168" w:rsidRPr="00102168">
                <w:rPr>
                  <w:rStyle w:val="Hyperlink"/>
                  <w:rFonts w:ascii="Poppins" w:hAnsi="Poppins" w:cs="Poppins"/>
                  <w:b w:val="0"/>
                  <w:bCs w:val="0"/>
                  <w:sz w:val="22"/>
                  <w:szCs w:val="22"/>
                  <w:shd w:val="clear" w:color="auto" w:fill="FFFFFF"/>
                </w:rPr>
                <w:t>lenka.vacinova@nm.cz</w:t>
              </w:r>
            </w:hyperlink>
            <w:r w:rsidR="00102168" w:rsidRPr="00102168">
              <w:rPr>
                <w:rFonts w:ascii="Poppins" w:hAnsi="Poppins" w:cs="Poppins"/>
                <w:b w:val="0"/>
                <w:bCs w:val="0"/>
                <w:color w:val="19161A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00EA9D0D" w14:textId="77777777" w:rsidR="00D81574" w:rsidRPr="0012646B" w:rsidRDefault="00D81574" w:rsidP="0012646B">
      <w:pPr>
        <w:pStyle w:val="ICOMdatum"/>
        <w:jc w:val="both"/>
        <w:rPr>
          <w:rFonts w:ascii="Poppins" w:hAnsi="Poppins" w:cs="Poppins"/>
          <w:b w:val="0"/>
          <w:bCs w:val="0"/>
          <w:color w:val="19161A"/>
          <w:sz w:val="22"/>
          <w:szCs w:val="22"/>
          <w:shd w:val="clear" w:color="auto" w:fill="FFFFFF"/>
        </w:rPr>
      </w:pPr>
    </w:p>
    <w:sectPr w:rsidR="00D81574" w:rsidRPr="0012646B" w:rsidSect="00BB72E6">
      <w:headerReference w:type="default" r:id="rId19"/>
      <w:footerReference w:type="default" r:id="rId20"/>
      <w:pgSz w:w="11900" w:h="16840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A4E5B" w14:textId="77777777" w:rsidR="009830BB" w:rsidRDefault="009830BB" w:rsidP="00BB72E6">
      <w:r>
        <w:separator/>
      </w:r>
    </w:p>
  </w:endnote>
  <w:endnote w:type="continuationSeparator" w:id="0">
    <w:p w14:paraId="727331CD" w14:textId="77777777" w:rsidR="009830BB" w:rsidRDefault="009830BB" w:rsidP="00BB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Calibri"/>
    <w:panose1 w:val="020B0604020202020204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7768042"/>
      <w:docPartObj>
        <w:docPartGallery w:val="Page Numbers (Bottom of Page)"/>
        <w:docPartUnique/>
      </w:docPartObj>
    </w:sdtPr>
    <w:sdtEndPr>
      <w:rPr>
        <w:rFonts w:ascii="Poppins" w:hAnsi="Poppins" w:cs="Poppins"/>
      </w:rPr>
    </w:sdtEndPr>
    <w:sdtContent>
      <w:p w14:paraId="2DAFB5A1" w14:textId="5885BD4F" w:rsidR="00AC4695" w:rsidRPr="00AC4695" w:rsidRDefault="00AC4695">
        <w:pPr>
          <w:pStyle w:val="Footer"/>
          <w:jc w:val="right"/>
          <w:rPr>
            <w:rFonts w:ascii="Poppins" w:hAnsi="Poppins" w:cs="Poppins"/>
          </w:rPr>
        </w:pPr>
        <w:r w:rsidRPr="00AC4695">
          <w:rPr>
            <w:rFonts w:ascii="Poppins" w:hAnsi="Poppins" w:cs="Poppins"/>
          </w:rPr>
          <w:fldChar w:fldCharType="begin"/>
        </w:r>
        <w:r w:rsidRPr="00AC4695">
          <w:rPr>
            <w:rFonts w:ascii="Poppins" w:hAnsi="Poppins" w:cs="Poppins"/>
          </w:rPr>
          <w:instrText>PAGE   \* MERGEFORMAT</w:instrText>
        </w:r>
        <w:r w:rsidRPr="00AC4695">
          <w:rPr>
            <w:rFonts w:ascii="Poppins" w:hAnsi="Poppins" w:cs="Poppins"/>
          </w:rPr>
          <w:fldChar w:fldCharType="separate"/>
        </w:r>
        <w:r w:rsidRPr="00AC4695">
          <w:rPr>
            <w:rFonts w:ascii="Poppins" w:hAnsi="Poppins" w:cs="Poppins"/>
            <w:lang w:val="cs-CZ"/>
          </w:rPr>
          <w:t>2</w:t>
        </w:r>
        <w:r w:rsidRPr="00AC4695">
          <w:rPr>
            <w:rFonts w:ascii="Poppins" w:hAnsi="Poppins" w:cs="Poppins"/>
          </w:rPr>
          <w:fldChar w:fldCharType="end"/>
        </w:r>
      </w:p>
    </w:sdtContent>
  </w:sdt>
  <w:p w14:paraId="6D30D8E3" w14:textId="35C6B784" w:rsidR="001C1CB1" w:rsidRDefault="001C1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55C3D" w14:textId="77777777" w:rsidR="009830BB" w:rsidRDefault="009830BB" w:rsidP="00BB72E6">
      <w:r>
        <w:separator/>
      </w:r>
    </w:p>
  </w:footnote>
  <w:footnote w:type="continuationSeparator" w:id="0">
    <w:p w14:paraId="354191CE" w14:textId="77777777" w:rsidR="009830BB" w:rsidRDefault="009830BB" w:rsidP="00BB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CE605" w14:textId="77777777" w:rsidR="00BB72E6" w:rsidRDefault="00BB72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4CA84B2" wp14:editId="58516F4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5200" cy="2527200"/>
          <wp:effectExtent l="0" t="0" r="9525" b="0"/>
          <wp:wrapThrough wrapText="bothSides">
            <wp:wrapPolygon edited="0">
              <wp:start x="0" y="0"/>
              <wp:lineTo x="0" y="21280"/>
              <wp:lineTo x="21555" y="21280"/>
              <wp:lineTo x="215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M PRAGUE 2022_Dopisni papir B 210x29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25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A50FB"/>
    <w:multiLevelType w:val="hybridMultilevel"/>
    <w:tmpl w:val="5ECA0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26FE7"/>
    <w:multiLevelType w:val="hybridMultilevel"/>
    <w:tmpl w:val="6E8EA96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1F"/>
    <w:rsid w:val="00005C0F"/>
    <w:rsid w:val="00012E5A"/>
    <w:rsid w:val="00013FCB"/>
    <w:rsid w:val="00037931"/>
    <w:rsid w:val="00042480"/>
    <w:rsid w:val="000461FA"/>
    <w:rsid w:val="00067BD8"/>
    <w:rsid w:val="0007196F"/>
    <w:rsid w:val="000A5A0E"/>
    <w:rsid w:val="000D2696"/>
    <w:rsid w:val="000E34A0"/>
    <w:rsid w:val="000E7005"/>
    <w:rsid w:val="000F71ED"/>
    <w:rsid w:val="00102168"/>
    <w:rsid w:val="00122369"/>
    <w:rsid w:val="0012646B"/>
    <w:rsid w:val="001267EC"/>
    <w:rsid w:val="001601B5"/>
    <w:rsid w:val="001841F1"/>
    <w:rsid w:val="001B61E2"/>
    <w:rsid w:val="001C1CB1"/>
    <w:rsid w:val="001D467E"/>
    <w:rsid w:val="001D6C38"/>
    <w:rsid w:val="001F2EC6"/>
    <w:rsid w:val="00216131"/>
    <w:rsid w:val="0022395E"/>
    <w:rsid w:val="00226BC6"/>
    <w:rsid w:val="00262A40"/>
    <w:rsid w:val="002837C8"/>
    <w:rsid w:val="00287893"/>
    <w:rsid w:val="002B2776"/>
    <w:rsid w:val="003031D9"/>
    <w:rsid w:val="003052E1"/>
    <w:rsid w:val="00311D14"/>
    <w:rsid w:val="0031755D"/>
    <w:rsid w:val="00350B1E"/>
    <w:rsid w:val="00351506"/>
    <w:rsid w:val="003541C7"/>
    <w:rsid w:val="003579E3"/>
    <w:rsid w:val="00384E54"/>
    <w:rsid w:val="00385BE2"/>
    <w:rsid w:val="00387701"/>
    <w:rsid w:val="00424E88"/>
    <w:rsid w:val="00430416"/>
    <w:rsid w:val="00433CF3"/>
    <w:rsid w:val="00455826"/>
    <w:rsid w:val="00460358"/>
    <w:rsid w:val="0046600F"/>
    <w:rsid w:val="00471024"/>
    <w:rsid w:val="00471ABE"/>
    <w:rsid w:val="00492C39"/>
    <w:rsid w:val="00495302"/>
    <w:rsid w:val="004A6547"/>
    <w:rsid w:val="004D2713"/>
    <w:rsid w:val="004D7153"/>
    <w:rsid w:val="004E22C9"/>
    <w:rsid w:val="004F71FA"/>
    <w:rsid w:val="00501BE1"/>
    <w:rsid w:val="0051535C"/>
    <w:rsid w:val="005167EB"/>
    <w:rsid w:val="00537BD4"/>
    <w:rsid w:val="00546C08"/>
    <w:rsid w:val="00552A54"/>
    <w:rsid w:val="005605DA"/>
    <w:rsid w:val="00560C6F"/>
    <w:rsid w:val="00561DB6"/>
    <w:rsid w:val="005650AB"/>
    <w:rsid w:val="00572D69"/>
    <w:rsid w:val="005944EB"/>
    <w:rsid w:val="005A696C"/>
    <w:rsid w:val="00604A36"/>
    <w:rsid w:val="00626F55"/>
    <w:rsid w:val="006329A2"/>
    <w:rsid w:val="006478A6"/>
    <w:rsid w:val="00657B68"/>
    <w:rsid w:val="00680645"/>
    <w:rsid w:val="006850FB"/>
    <w:rsid w:val="00691117"/>
    <w:rsid w:val="006B2463"/>
    <w:rsid w:val="006B6A8D"/>
    <w:rsid w:val="006D40AA"/>
    <w:rsid w:val="00712138"/>
    <w:rsid w:val="00716598"/>
    <w:rsid w:val="0072239E"/>
    <w:rsid w:val="00726D37"/>
    <w:rsid w:val="00736A97"/>
    <w:rsid w:val="00743405"/>
    <w:rsid w:val="00776F5A"/>
    <w:rsid w:val="007B272E"/>
    <w:rsid w:val="007C00FD"/>
    <w:rsid w:val="007C35D5"/>
    <w:rsid w:val="007C67BF"/>
    <w:rsid w:val="007D4295"/>
    <w:rsid w:val="007E4853"/>
    <w:rsid w:val="007E546F"/>
    <w:rsid w:val="00804DCA"/>
    <w:rsid w:val="008118A4"/>
    <w:rsid w:val="00817497"/>
    <w:rsid w:val="00835A9F"/>
    <w:rsid w:val="008569E2"/>
    <w:rsid w:val="0086380B"/>
    <w:rsid w:val="00871394"/>
    <w:rsid w:val="00880166"/>
    <w:rsid w:val="0088152B"/>
    <w:rsid w:val="008912F9"/>
    <w:rsid w:val="00891EF0"/>
    <w:rsid w:val="008A25FF"/>
    <w:rsid w:val="008A7DEB"/>
    <w:rsid w:val="008B0638"/>
    <w:rsid w:val="008B1C77"/>
    <w:rsid w:val="008D67B3"/>
    <w:rsid w:val="008E4858"/>
    <w:rsid w:val="0091701D"/>
    <w:rsid w:val="00950A40"/>
    <w:rsid w:val="00956AE8"/>
    <w:rsid w:val="00973D2B"/>
    <w:rsid w:val="009777C6"/>
    <w:rsid w:val="009778D5"/>
    <w:rsid w:val="009830BB"/>
    <w:rsid w:val="009E62A1"/>
    <w:rsid w:val="009F1434"/>
    <w:rsid w:val="00A218BC"/>
    <w:rsid w:val="00A27267"/>
    <w:rsid w:val="00A403B5"/>
    <w:rsid w:val="00A52176"/>
    <w:rsid w:val="00A52285"/>
    <w:rsid w:val="00A659C3"/>
    <w:rsid w:val="00AA421D"/>
    <w:rsid w:val="00AB3099"/>
    <w:rsid w:val="00AC4695"/>
    <w:rsid w:val="00AC65ED"/>
    <w:rsid w:val="00AD6A11"/>
    <w:rsid w:val="00B6009E"/>
    <w:rsid w:val="00BA26F4"/>
    <w:rsid w:val="00BB1C5B"/>
    <w:rsid w:val="00BB72E6"/>
    <w:rsid w:val="00BF5A04"/>
    <w:rsid w:val="00C169AB"/>
    <w:rsid w:val="00C22990"/>
    <w:rsid w:val="00C26B84"/>
    <w:rsid w:val="00C84F1B"/>
    <w:rsid w:val="00CB1017"/>
    <w:rsid w:val="00CB17DB"/>
    <w:rsid w:val="00CB5CD7"/>
    <w:rsid w:val="00CC6638"/>
    <w:rsid w:val="00CD2560"/>
    <w:rsid w:val="00CF0DF6"/>
    <w:rsid w:val="00D030E2"/>
    <w:rsid w:val="00D175D6"/>
    <w:rsid w:val="00D233FA"/>
    <w:rsid w:val="00D62E6A"/>
    <w:rsid w:val="00D81574"/>
    <w:rsid w:val="00D96090"/>
    <w:rsid w:val="00DE632B"/>
    <w:rsid w:val="00E1643B"/>
    <w:rsid w:val="00E208CC"/>
    <w:rsid w:val="00E22631"/>
    <w:rsid w:val="00E320A7"/>
    <w:rsid w:val="00E43365"/>
    <w:rsid w:val="00E56397"/>
    <w:rsid w:val="00EA36A3"/>
    <w:rsid w:val="00EB461F"/>
    <w:rsid w:val="00EC32B9"/>
    <w:rsid w:val="00ED10E3"/>
    <w:rsid w:val="00EE3DD4"/>
    <w:rsid w:val="00F07C3A"/>
    <w:rsid w:val="00F159D2"/>
    <w:rsid w:val="00F17D20"/>
    <w:rsid w:val="00F30D71"/>
    <w:rsid w:val="00F34DD5"/>
    <w:rsid w:val="00F44403"/>
    <w:rsid w:val="00F5034A"/>
    <w:rsid w:val="00F97AFE"/>
    <w:rsid w:val="00F97F3A"/>
    <w:rsid w:val="00FA2142"/>
    <w:rsid w:val="00FA629F"/>
    <w:rsid w:val="00FB28FB"/>
    <w:rsid w:val="00FB397F"/>
    <w:rsid w:val="00FC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0CB62"/>
  <w14:defaultImageDpi w14:val="32767"/>
  <w15:chartTrackingRefBased/>
  <w15:docId w15:val="{115B5DBD-7F26-4DE5-AF82-D068B84D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4D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384E5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2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2E6"/>
  </w:style>
  <w:style w:type="paragraph" w:styleId="Footer">
    <w:name w:val="footer"/>
    <w:basedOn w:val="Normal"/>
    <w:link w:val="FooterChar"/>
    <w:uiPriority w:val="99"/>
    <w:unhideWhenUsed/>
    <w:rsid w:val="00BB72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2E6"/>
  </w:style>
  <w:style w:type="paragraph" w:customStyle="1" w:styleId="Kontakty">
    <w:name w:val="Kontakty"/>
    <w:basedOn w:val="Normal"/>
    <w:uiPriority w:val="99"/>
    <w:rsid w:val="00BB72E6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cs-CZ"/>
    </w:rPr>
  </w:style>
  <w:style w:type="paragraph" w:customStyle="1" w:styleId="ICOMdatum">
    <w:name w:val="ICOM datum"/>
    <w:aliases w:val="odesílatel"/>
    <w:basedOn w:val="Normal"/>
    <w:qFormat/>
    <w:rsid w:val="00ED10E3"/>
    <w:rPr>
      <w:rFonts w:ascii="Arial" w:hAnsi="Arial" w:cs="Arial"/>
      <w:b/>
      <w:bCs/>
      <w:sz w:val="18"/>
      <w:szCs w:val="18"/>
      <w:lang w:val="cs-CZ"/>
    </w:rPr>
  </w:style>
  <w:style w:type="paragraph" w:customStyle="1" w:styleId="ICOMtextdopisu">
    <w:name w:val="ICOM text dopisu"/>
    <w:basedOn w:val="Normal"/>
    <w:qFormat/>
    <w:rsid w:val="008118A4"/>
    <w:rPr>
      <w:rFonts w:ascii="Arial" w:hAnsi="Arial"/>
      <w:sz w:val="20"/>
      <w:lang w:val="cs-CZ"/>
    </w:rPr>
  </w:style>
  <w:style w:type="paragraph" w:customStyle="1" w:styleId="ICOMAdresa">
    <w:name w:val="ICOM Adresa"/>
    <w:aliases w:val="kontakty"/>
    <w:basedOn w:val="Normal"/>
    <w:qFormat/>
    <w:rsid w:val="001601B5"/>
    <w:rPr>
      <w:color w:val="29AC72"/>
      <w:sz w:val="20"/>
      <w:lang w:val="cs-CZ"/>
    </w:rPr>
  </w:style>
  <w:style w:type="character" w:styleId="Hyperlink">
    <w:name w:val="Hyperlink"/>
    <w:basedOn w:val="DefaultParagraphFont"/>
    <w:uiPriority w:val="99"/>
    <w:unhideWhenUsed/>
    <w:rsid w:val="00E56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63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12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2C3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character" w:customStyle="1" w:styleId="Heading5Char">
    <w:name w:val="Heading 5 Char"/>
    <w:basedOn w:val="DefaultParagraphFont"/>
    <w:link w:val="Heading5"/>
    <w:uiPriority w:val="9"/>
    <w:rsid w:val="00384E54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804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04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aguecc.cz/en/detail/Meeting_room_21" TargetMode="External"/><Relationship Id="rId18" Type="http://schemas.openxmlformats.org/officeDocument/2006/relationships/hyperlink" Target="mailto:lenka.vacinova@nm.cz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raguecc.cz/en/detail/Meeting_room_21" TargetMode="External"/><Relationship Id="rId17" Type="http://schemas.openxmlformats.org/officeDocument/2006/relationships/hyperlink" Target="mailto:pavli.marie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orackova@icom-czechia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aguecc.cz/en/detail/South_Room_220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uwk@numismatics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m.cz/e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petl\AppData\Local\Microsoft\Windows\INetCache\Content.Outlook\TXIOJ30W\ICOM%20PRAGUE%202022%20Dopisni%20papir%20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d0c48bb-3264-4830-a7eb-9c1d38b65838" xsi:nil="true"/>
    <TaxCatchAll xmlns="a666603b-0a6b-4546-a6ca-e1dd613300b9" xsi:nil="true"/>
    <lcf76f155ced4ddcb4097134ff3c332f xmlns="ed0c48bb-3264-4830-a7eb-9c1d38b6583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6CAB9332D6949818E1142814CB7E6" ma:contentTypeVersion="14" ma:contentTypeDescription="Vytvoří nový dokument" ma:contentTypeScope="" ma:versionID="a583b60265c20ff3e3a97cfc1d6cf84c">
  <xsd:schema xmlns:xsd="http://www.w3.org/2001/XMLSchema" xmlns:xs="http://www.w3.org/2001/XMLSchema" xmlns:p="http://schemas.microsoft.com/office/2006/metadata/properties" xmlns:ns2="ed0c48bb-3264-4830-a7eb-9c1d38b65838" xmlns:ns3="a666603b-0a6b-4546-a6ca-e1dd613300b9" targetNamespace="http://schemas.microsoft.com/office/2006/metadata/properties" ma:root="true" ma:fieldsID="5b189163f7555bcdc1a9a0fa4a1211db" ns2:_="" ns3:_="">
    <xsd:import namespace="ed0c48bb-3264-4830-a7eb-9c1d38b65838"/>
    <xsd:import namespace="a666603b-0a6b-4546-a6ca-e1dd61330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c48bb-3264-4830-a7eb-9c1d38b65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7aae487f-ac15-4b6a-9e25-1cf16eea26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6603b-0a6b-4546-a6ca-e1dd613300b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5ef79f5-7ee7-45ff-bc6a-c73c6939de0a}" ma:internalName="TaxCatchAll" ma:showField="CatchAllData" ma:web="a666603b-0a6b-4546-a6ca-e1dd613300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– řazení podle názvu"/>
</file>

<file path=customXml/itemProps1.xml><?xml version="1.0" encoding="utf-8"?>
<ds:datastoreItem xmlns:ds="http://schemas.openxmlformats.org/officeDocument/2006/customXml" ds:itemID="{D67198C1-7AC0-4F44-8113-884BBE1501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7AE37-6032-4260-B118-4F42EE7F2EA6}">
  <ds:schemaRefs>
    <ds:schemaRef ds:uri="http://schemas.microsoft.com/office/2006/metadata/properties"/>
    <ds:schemaRef ds:uri="http://schemas.microsoft.com/office/infopath/2007/PartnerControls"/>
    <ds:schemaRef ds:uri="ed0c48bb-3264-4830-a7eb-9c1d38b65838"/>
    <ds:schemaRef ds:uri="a666603b-0a6b-4546-a6ca-e1dd613300b9"/>
  </ds:schemaRefs>
</ds:datastoreItem>
</file>

<file path=customXml/itemProps3.xml><?xml version="1.0" encoding="utf-8"?>
<ds:datastoreItem xmlns:ds="http://schemas.openxmlformats.org/officeDocument/2006/customXml" ds:itemID="{D98ABC4E-95DF-45A1-AA8D-FF472FCA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c48bb-3264-4830-a7eb-9c1d38b65838"/>
    <ds:schemaRef ds:uri="a666603b-0a6b-4546-a6ca-e1dd61330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F9F46-2D5F-314A-8B50-01E6C7B9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C:\Users\fpetl\AppData\Local\Microsoft\Windows\INetCache\Content.Outlook\TXIOJ30W\ICOM PRAGUE 2022 Dopisni papir B.dotx</Template>
  <TotalTime>18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Petlička</dc:creator>
  <cp:keywords/>
  <dc:description/>
  <cp:lastModifiedBy>Ute Wartenberg</cp:lastModifiedBy>
  <cp:revision>10</cp:revision>
  <cp:lastPrinted>2022-05-05T11:34:00Z</cp:lastPrinted>
  <dcterms:created xsi:type="dcterms:W3CDTF">2022-07-02T08:30:00Z</dcterms:created>
  <dcterms:modified xsi:type="dcterms:W3CDTF">2022-07-02T09:17:00Z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134600</vt:r8>
  </property>
  <property fmtid="{D5CDD505-2E9C-101B-9397-08002B2CF9AE}" pid="3" name="ContentTypeId">
    <vt:lpwstr>0x01010068F6CAB9332D6949818E1142814CB7E6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MediaServiceImageTags">
    <vt:lpwstr/>
  </property>
</Properties>
</file>